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4FBC9" w14:textId="77777777" w:rsidR="00AE4F77" w:rsidRPr="009155C8" w:rsidRDefault="00AE4F77" w:rsidP="00C07707">
      <w:pPr>
        <w:pStyle w:val="Nagwek1"/>
        <w:spacing w:before="240" w:after="240" w:line="360" w:lineRule="auto"/>
        <w:ind w:left="0"/>
        <w:jc w:val="left"/>
        <w:rPr>
          <w:rFonts w:asciiTheme="minorHAnsi" w:hAnsiTheme="minorHAnsi" w:cstheme="minorHAnsi"/>
        </w:rPr>
      </w:pPr>
      <w:r w:rsidRPr="009155C8">
        <w:rPr>
          <w:rFonts w:asciiTheme="minorHAnsi" w:hAnsiTheme="minorHAnsi" w:cstheme="minorHAnsi"/>
        </w:rPr>
        <w:t>Projektowane postanowienia umowy w sprawie zamówienia publicznego, które zostaną wprowadzone do umowy w sprawie zamówienia publicznego</w:t>
      </w:r>
    </w:p>
    <w:p w14:paraId="7314FBCB" w14:textId="77777777" w:rsidR="009277D7" w:rsidRPr="009155C8" w:rsidRDefault="005F728D" w:rsidP="00C07707">
      <w:pPr>
        <w:spacing w:before="240" w:after="240" w:line="360" w:lineRule="auto"/>
        <w:ind w:right="611"/>
        <w:rPr>
          <w:rFonts w:asciiTheme="minorHAnsi" w:hAnsiTheme="minorHAnsi" w:cstheme="minorHAnsi"/>
          <w:b/>
          <w:sz w:val="24"/>
          <w:szCs w:val="24"/>
        </w:rPr>
      </w:pPr>
      <w:r w:rsidRPr="009155C8">
        <w:rPr>
          <w:rFonts w:asciiTheme="minorHAnsi" w:hAnsiTheme="minorHAnsi" w:cstheme="minorHAnsi"/>
          <w:b/>
          <w:sz w:val="24"/>
          <w:szCs w:val="24"/>
        </w:rPr>
        <w:t>UMOWA NR ………………………</w:t>
      </w:r>
    </w:p>
    <w:p w14:paraId="7314FBCD" w14:textId="77777777" w:rsidR="00880D6B" w:rsidRPr="009155C8" w:rsidRDefault="00880D6B" w:rsidP="00C07707">
      <w:pPr>
        <w:keepNext/>
        <w:widowControl/>
        <w:autoSpaceDE/>
        <w:autoSpaceDN/>
        <w:spacing w:before="240" w:after="240" w:line="360" w:lineRule="auto"/>
        <w:outlineLvl w:val="0"/>
        <w:rPr>
          <w:rFonts w:asciiTheme="minorHAnsi" w:hAnsiTheme="minorHAnsi" w:cstheme="minorHAnsi"/>
          <w:sz w:val="24"/>
          <w:szCs w:val="24"/>
          <w:lang w:eastAsia="pl-PL"/>
        </w:rPr>
      </w:pPr>
      <w:r w:rsidRPr="009155C8">
        <w:rPr>
          <w:rFonts w:asciiTheme="minorHAnsi" w:hAnsiTheme="minorHAnsi" w:cstheme="minorHAnsi"/>
          <w:sz w:val="24"/>
          <w:szCs w:val="24"/>
          <w:lang w:eastAsia="pl-PL"/>
        </w:rPr>
        <w:t xml:space="preserve">Zawarta w dniu …………………. r. w Gogolinie pomiędzy </w:t>
      </w:r>
      <w:r w:rsidR="00894F6F" w:rsidRPr="009155C8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</w:t>
      </w:r>
      <w:r w:rsidRPr="009155C8">
        <w:rPr>
          <w:rFonts w:asciiTheme="minorHAnsi" w:hAnsiTheme="minorHAnsi" w:cstheme="minorHAnsi"/>
          <w:sz w:val="24"/>
          <w:szCs w:val="24"/>
          <w:lang w:eastAsia="pl-PL"/>
        </w:rPr>
        <w:t xml:space="preserve"> zwaną dalej „ Zamawiającym”,</w:t>
      </w:r>
    </w:p>
    <w:p w14:paraId="7314FBCE" w14:textId="77777777" w:rsidR="009277D7" w:rsidRPr="009155C8" w:rsidRDefault="005F728D" w:rsidP="00C07707">
      <w:pPr>
        <w:pStyle w:val="Tekstpodstawowy"/>
        <w:spacing w:before="240" w:after="240" w:line="360" w:lineRule="auto"/>
        <w:ind w:left="0" w:right="6160"/>
        <w:rPr>
          <w:rFonts w:asciiTheme="minorHAnsi" w:hAnsiTheme="minorHAnsi" w:cstheme="minorHAnsi"/>
        </w:rPr>
      </w:pPr>
      <w:r w:rsidRPr="009155C8">
        <w:rPr>
          <w:rFonts w:asciiTheme="minorHAnsi" w:hAnsiTheme="minorHAnsi" w:cstheme="minorHAnsi"/>
        </w:rPr>
        <w:t>a</w:t>
      </w:r>
    </w:p>
    <w:p w14:paraId="7314FBCF" w14:textId="77777777" w:rsidR="009277D7" w:rsidRPr="009155C8" w:rsidRDefault="005F728D" w:rsidP="00C07707">
      <w:pPr>
        <w:pStyle w:val="Tekstpodstawowy"/>
        <w:spacing w:before="240" w:after="240" w:line="360" w:lineRule="auto"/>
        <w:ind w:left="0"/>
        <w:rPr>
          <w:rFonts w:asciiTheme="minorHAnsi" w:hAnsiTheme="minorHAnsi" w:cstheme="minorHAnsi"/>
        </w:rPr>
      </w:pPr>
      <w:r w:rsidRPr="009155C8">
        <w:rPr>
          <w:rFonts w:asciiTheme="minorHAnsi" w:hAnsiTheme="minorHAnsi" w:cstheme="minorHAnsi"/>
        </w:rPr>
        <w:t>…………………………………………………………………………………………………</w:t>
      </w:r>
    </w:p>
    <w:p w14:paraId="7314FBD0" w14:textId="77777777" w:rsidR="009277D7" w:rsidRPr="009155C8" w:rsidRDefault="005F728D" w:rsidP="00C07707">
      <w:pPr>
        <w:pStyle w:val="Tekstpodstawowy"/>
        <w:spacing w:before="240" w:after="240" w:line="360" w:lineRule="auto"/>
        <w:ind w:left="0"/>
        <w:rPr>
          <w:rFonts w:asciiTheme="minorHAnsi" w:hAnsiTheme="minorHAnsi" w:cstheme="minorHAnsi"/>
        </w:rPr>
      </w:pPr>
      <w:r w:rsidRPr="009155C8">
        <w:rPr>
          <w:rFonts w:asciiTheme="minorHAnsi" w:hAnsiTheme="minorHAnsi" w:cstheme="minorHAnsi"/>
        </w:rPr>
        <w:t>…………………………………………………………………………………………………</w:t>
      </w:r>
    </w:p>
    <w:p w14:paraId="7314FBD1" w14:textId="77777777" w:rsidR="009277D7" w:rsidRPr="009155C8" w:rsidRDefault="005F728D" w:rsidP="00C07707">
      <w:pPr>
        <w:pStyle w:val="Tekstpodstawowy"/>
        <w:spacing w:before="240" w:after="240" w:line="360" w:lineRule="auto"/>
        <w:ind w:left="0"/>
        <w:rPr>
          <w:rFonts w:asciiTheme="minorHAnsi" w:hAnsiTheme="minorHAnsi" w:cstheme="minorHAnsi"/>
        </w:rPr>
      </w:pPr>
      <w:r w:rsidRPr="009155C8">
        <w:rPr>
          <w:rFonts w:asciiTheme="minorHAnsi" w:hAnsiTheme="minorHAnsi" w:cstheme="minorHAnsi"/>
        </w:rPr>
        <w:t>…………………………………………………………………………………………………</w:t>
      </w:r>
    </w:p>
    <w:p w14:paraId="7314FBD3" w14:textId="77777777" w:rsidR="009277D7" w:rsidRPr="009155C8" w:rsidRDefault="005F728D" w:rsidP="00C07707">
      <w:pPr>
        <w:pStyle w:val="Tekstpodstawowy"/>
        <w:spacing w:before="240" w:after="240" w:line="360" w:lineRule="auto"/>
        <w:ind w:left="0" w:right="6240"/>
        <w:rPr>
          <w:rFonts w:asciiTheme="minorHAnsi" w:hAnsiTheme="minorHAnsi" w:cstheme="minorHAnsi"/>
        </w:rPr>
      </w:pPr>
      <w:r w:rsidRPr="009155C8">
        <w:rPr>
          <w:rFonts w:asciiTheme="minorHAnsi" w:hAnsiTheme="minorHAnsi" w:cstheme="minorHAnsi"/>
        </w:rPr>
        <w:t>zwanym dalej „ Wykonawcą”, o następującej treści:</w:t>
      </w:r>
    </w:p>
    <w:p w14:paraId="7314FBD6" w14:textId="624431C1" w:rsidR="009277D7" w:rsidRPr="009155C8" w:rsidRDefault="005F728D" w:rsidP="00C07707">
      <w:pPr>
        <w:pStyle w:val="Nagwek1"/>
        <w:spacing w:before="240" w:after="240" w:line="360" w:lineRule="auto"/>
        <w:ind w:left="0"/>
        <w:jc w:val="left"/>
        <w:rPr>
          <w:rFonts w:asciiTheme="minorHAnsi" w:hAnsiTheme="minorHAnsi" w:cstheme="minorHAnsi"/>
          <w:b w:val="0"/>
        </w:rPr>
      </w:pPr>
      <w:r w:rsidRPr="009155C8">
        <w:rPr>
          <w:rFonts w:asciiTheme="minorHAnsi" w:hAnsiTheme="minorHAnsi" w:cstheme="minorHAnsi"/>
        </w:rPr>
        <w:t>§ 1</w:t>
      </w:r>
      <w:r w:rsidR="00BE2DCF" w:rsidRPr="009155C8">
        <w:rPr>
          <w:rFonts w:asciiTheme="minorHAnsi" w:hAnsiTheme="minorHAnsi" w:cstheme="minorHAnsi"/>
        </w:rPr>
        <w:t xml:space="preserve"> </w:t>
      </w:r>
      <w:r w:rsidRPr="009155C8">
        <w:rPr>
          <w:rFonts w:asciiTheme="minorHAnsi" w:hAnsiTheme="minorHAnsi" w:cstheme="minorHAnsi"/>
        </w:rPr>
        <w:t>PRZEDMIOT  UMOWY</w:t>
      </w:r>
    </w:p>
    <w:p w14:paraId="7314FBD7" w14:textId="35EB100E" w:rsidR="009277D7" w:rsidRPr="009155C8" w:rsidRDefault="005F728D" w:rsidP="00C07707">
      <w:pPr>
        <w:pStyle w:val="Akapitzlist"/>
        <w:numPr>
          <w:ilvl w:val="0"/>
          <w:numId w:val="13"/>
        </w:numPr>
        <w:tabs>
          <w:tab w:val="left" w:pos="567"/>
        </w:tabs>
        <w:spacing w:before="240" w:after="240" w:line="360" w:lineRule="auto"/>
        <w:ind w:left="567" w:right="114" w:hanging="56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 xml:space="preserve">Wykonawca sprzedaje, a Zamawiający nabywa </w:t>
      </w:r>
      <w:r w:rsidR="00880D6B" w:rsidRPr="009155C8">
        <w:rPr>
          <w:rFonts w:asciiTheme="minorHAnsi" w:hAnsiTheme="minorHAnsi" w:cstheme="minorHAnsi"/>
          <w:b/>
          <w:sz w:val="24"/>
          <w:szCs w:val="24"/>
        </w:rPr>
        <w:t>s</w:t>
      </w:r>
      <w:r w:rsidR="00894F6F" w:rsidRPr="009155C8">
        <w:rPr>
          <w:rFonts w:asciiTheme="minorHAnsi" w:hAnsiTheme="minorHAnsi" w:cstheme="minorHAnsi"/>
          <w:b/>
          <w:sz w:val="24"/>
          <w:szCs w:val="24"/>
        </w:rPr>
        <w:t xml:space="preserve">amochód osobowy typu </w:t>
      </w:r>
      <w:proofErr w:type="spellStart"/>
      <w:r w:rsidR="00894F6F" w:rsidRPr="009155C8">
        <w:rPr>
          <w:rFonts w:asciiTheme="minorHAnsi" w:hAnsiTheme="minorHAnsi" w:cstheme="minorHAnsi"/>
          <w:b/>
          <w:sz w:val="24"/>
          <w:szCs w:val="24"/>
        </w:rPr>
        <w:t>bus</w:t>
      </w:r>
      <w:proofErr w:type="spellEnd"/>
      <w:r w:rsidR="00894F6F" w:rsidRPr="009155C8">
        <w:rPr>
          <w:rFonts w:asciiTheme="minorHAnsi" w:hAnsiTheme="minorHAnsi" w:cstheme="minorHAnsi"/>
          <w:b/>
          <w:sz w:val="24"/>
          <w:szCs w:val="24"/>
        </w:rPr>
        <w:t xml:space="preserve"> (9-cio osobowy) przystosowany do przewozu osób z niepełnosprawnością, dostosowany do transportu min. 1 osoby poruszającej się na wózku inwalidzkim – uczestnika projektu „Nie-Sami-Dzielni – rozwój usług społecznych oraz wspierających osoby niesamodzielne – I</w:t>
      </w:r>
      <w:r w:rsidR="00517BD6">
        <w:rPr>
          <w:rFonts w:asciiTheme="minorHAnsi" w:hAnsiTheme="minorHAnsi" w:cstheme="minorHAnsi"/>
          <w:b/>
          <w:sz w:val="24"/>
          <w:szCs w:val="24"/>
        </w:rPr>
        <w:t>V</w:t>
      </w:r>
      <w:r w:rsidR="00894F6F" w:rsidRPr="009155C8">
        <w:rPr>
          <w:rFonts w:asciiTheme="minorHAnsi" w:hAnsiTheme="minorHAnsi" w:cstheme="minorHAnsi"/>
          <w:b/>
          <w:sz w:val="24"/>
          <w:szCs w:val="24"/>
        </w:rPr>
        <w:t xml:space="preserve"> edycja” realizowanego w ramach Programu Regionalnego Fundusze Europejskie dla Opolskiego 2021-2027, OŚ priorytetowa VII – Fundusze Europejskie wspierające usługi społeczne i zdrowotne w opolskim, działanie 7.1 Usługi zdrowotne i społeczne oraz opieka długoterminowa</w:t>
      </w:r>
      <w:r w:rsidRPr="009155C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9155C8">
        <w:rPr>
          <w:rFonts w:asciiTheme="minorHAnsi" w:hAnsiTheme="minorHAnsi" w:cstheme="minorHAnsi"/>
          <w:sz w:val="24"/>
          <w:szCs w:val="24"/>
        </w:rPr>
        <w:t xml:space="preserve">(zwany dalej przedmiotem umowy) o parametrach technicznych określonych w </w:t>
      </w:r>
      <w:r w:rsidR="00642528" w:rsidRPr="00642528">
        <w:rPr>
          <w:rFonts w:asciiTheme="minorHAnsi" w:hAnsiTheme="minorHAnsi" w:cstheme="minorHAnsi"/>
          <w:sz w:val="24"/>
          <w:szCs w:val="24"/>
        </w:rPr>
        <w:t>Szczegółowym opisie przedmiotu zamówienia – stanowiący</w:t>
      </w:r>
      <w:r w:rsidR="00642528">
        <w:rPr>
          <w:rFonts w:asciiTheme="minorHAnsi" w:hAnsiTheme="minorHAnsi" w:cstheme="minorHAnsi"/>
          <w:sz w:val="24"/>
          <w:szCs w:val="24"/>
        </w:rPr>
        <w:t>m</w:t>
      </w:r>
      <w:r w:rsidR="00642528" w:rsidRPr="00642528">
        <w:rPr>
          <w:rFonts w:asciiTheme="minorHAnsi" w:hAnsiTheme="minorHAnsi" w:cstheme="minorHAnsi"/>
          <w:sz w:val="24"/>
          <w:szCs w:val="24"/>
        </w:rPr>
        <w:t xml:space="preserve"> załącznik nr 1 do umowy</w:t>
      </w:r>
      <w:r w:rsidR="00642528">
        <w:rPr>
          <w:rFonts w:asciiTheme="minorHAnsi" w:hAnsiTheme="minorHAnsi" w:cstheme="minorHAnsi"/>
          <w:sz w:val="24"/>
          <w:szCs w:val="24"/>
        </w:rPr>
        <w:t>.</w:t>
      </w:r>
    </w:p>
    <w:p w14:paraId="7314FBD8" w14:textId="1E2C57D3" w:rsidR="009277D7" w:rsidRPr="009155C8" w:rsidRDefault="005F728D" w:rsidP="00C07707">
      <w:pPr>
        <w:pStyle w:val="Akapitzlist"/>
        <w:numPr>
          <w:ilvl w:val="0"/>
          <w:numId w:val="13"/>
        </w:numPr>
        <w:tabs>
          <w:tab w:val="left" w:pos="567"/>
        </w:tabs>
        <w:spacing w:before="240" w:after="240" w:line="360" w:lineRule="auto"/>
        <w:ind w:left="567" w:right="115" w:hanging="56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lastRenderedPageBreak/>
        <w:t xml:space="preserve">Umowa zostaje zawarta na podstawie postępowania o udzielenie zamówienia publicznego prowadzonego na podstawie ustawy z dnia </w:t>
      </w:r>
      <w:r w:rsidRPr="0055709D">
        <w:rPr>
          <w:rFonts w:asciiTheme="minorHAnsi" w:hAnsiTheme="minorHAnsi" w:cstheme="minorHAnsi"/>
          <w:sz w:val="24"/>
          <w:szCs w:val="24"/>
        </w:rPr>
        <w:t>11 września 2019 r.</w:t>
      </w:r>
      <w:r w:rsidRPr="009155C8">
        <w:rPr>
          <w:rFonts w:asciiTheme="minorHAnsi" w:hAnsiTheme="minorHAnsi" w:cstheme="minorHAnsi"/>
          <w:sz w:val="24"/>
          <w:szCs w:val="24"/>
        </w:rPr>
        <w:t xml:space="preserve"> Prawo zamówień p</w:t>
      </w:r>
      <w:r w:rsidR="005D6069" w:rsidRPr="009155C8">
        <w:rPr>
          <w:rFonts w:asciiTheme="minorHAnsi" w:hAnsiTheme="minorHAnsi" w:cstheme="minorHAnsi"/>
          <w:sz w:val="24"/>
          <w:szCs w:val="24"/>
        </w:rPr>
        <w:t>ublicznych (</w:t>
      </w:r>
      <w:proofErr w:type="spellStart"/>
      <w:r w:rsidR="005D6069" w:rsidRPr="009155C8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="005D6069" w:rsidRPr="009155C8">
        <w:rPr>
          <w:rFonts w:asciiTheme="minorHAnsi" w:hAnsiTheme="minorHAnsi" w:cstheme="minorHAnsi"/>
          <w:sz w:val="24"/>
          <w:szCs w:val="24"/>
        </w:rPr>
        <w:t>. Dz. U. z</w:t>
      </w:r>
      <w:r w:rsidR="00894F6F" w:rsidRPr="009155C8">
        <w:rPr>
          <w:rFonts w:asciiTheme="minorHAnsi" w:hAnsiTheme="minorHAnsi" w:cstheme="minorHAnsi"/>
          <w:sz w:val="24"/>
          <w:szCs w:val="24"/>
        </w:rPr>
        <w:t xml:space="preserve"> 2024</w:t>
      </w:r>
      <w:r w:rsidR="00880D6B" w:rsidRPr="009155C8">
        <w:rPr>
          <w:rFonts w:asciiTheme="minorHAnsi" w:hAnsiTheme="minorHAnsi" w:cstheme="minorHAnsi"/>
          <w:sz w:val="24"/>
          <w:szCs w:val="24"/>
        </w:rPr>
        <w:t xml:space="preserve"> r</w:t>
      </w:r>
      <w:r w:rsidR="00894F6F" w:rsidRPr="009155C8">
        <w:rPr>
          <w:rFonts w:asciiTheme="minorHAnsi" w:hAnsiTheme="minorHAnsi" w:cstheme="minorHAnsi"/>
          <w:sz w:val="24"/>
          <w:szCs w:val="24"/>
        </w:rPr>
        <w:t>. poz. 1320</w:t>
      </w:r>
      <w:r w:rsidR="00517BD6"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 w:rsidR="00517BD6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517BD6">
        <w:rPr>
          <w:rFonts w:asciiTheme="minorHAnsi" w:hAnsiTheme="minorHAnsi" w:cstheme="minorHAnsi"/>
          <w:sz w:val="24"/>
          <w:szCs w:val="24"/>
        </w:rPr>
        <w:t>. zm.</w:t>
      </w:r>
      <w:r w:rsidRPr="009155C8">
        <w:rPr>
          <w:rFonts w:asciiTheme="minorHAnsi" w:hAnsiTheme="minorHAnsi" w:cstheme="minorHAnsi"/>
          <w:sz w:val="24"/>
          <w:szCs w:val="24"/>
        </w:rPr>
        <w:t>) w tryb</w:t>
      </w:r>
      <w:r w:rsidR="006A70F7" w:rsidRPr="009155C8">
        <w:rPr>
          <w:rFonts w:asciiTheme="minorHAnsi" w:hAnsiTheme="minorHAnsi" w:cstheme="minorHAnsi"/>
          <w:sz w:val="24"/>
          <w:szCs w:val="24"/>
        </w:rPr>
        <w:t xml:space="preserve">ie podstawowym nr </w:t>
      </w:r>
      <w:r w:rsidR="00894F6F" w:rsidRPr="009155C8">
        <w:rPr>
          <w:rFonts w:asciiTheme="minorHAnsi" w:hAnsiTheme="minorHAnsi" w:cstheme="minorHAnsi"/>
          <w:sz w:val="24"/>
          <w:szCs w:val="24"/>
        </w:rPr>
        <w:t>CUS.271.1.202</w:t>
      </w:r>
      <w:r w:rsidR="00517BD6">
        <w:rPr>
          <w:rFonts w:asciiTheme="minorHAnsi" w:hAnsiTheme="minorHAnsi" w:cstheme="minorHAnsi"/>
          <w:sz w:val="24"/>
          <w:szCs w:val="24"/>
        </w:rPr>
        <w:t>6</w:t>
      </w:r>
      <w:r w:rsidRPr="009155C8">
        <w:rPr>
          <w:rFonts w:asciiTheme="minorHAnsi" w:hAnsiTheme="minorHAnsi" w:cstheme="minorHAnsi"/>
          <w:sz w:val="24"/>
          <w:szCs w:val="24"/>
        </w:rPr>
        <w:t xml:space="preserve"> i rozstrzygniętego w dniu …………………………….</w:t>
      </w:r>
    </w:p>
    <w:p w14:paraId="7314FBD9" w14:textId="77777777" w:rsidR="009277D7" w:rsidRPr="009155C8" w:rsidRDefault="005F728D" w:rsidP="00C07707">
      <w:pPr>
        <w:pStyle w:val="Akapitzlist"/>
        <w:numPr>
          <w:ilvl w:val="0"/>
          <w:numId w:val="13"/>
        </w:numPr>
        <w:tabs>
          <w:tab w:val="left" w:pos="567"/>
        </w:tabs>
        <w:spacing w:before="240" w:after="240" w:line="360" w:lineRule="auto"/>
        <w:ind w:left="567" w:hanging="56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>Oferta Wykonawcy stanowi załącznik nr 2 do niniejszej</w:t>
      </w:r>
      <w:r w:rsidRPr="009155C8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9155C8">
        <w:rPr>
          <w:rFonts w:asciiTheme="minorHAnsi" w:hAnsiTheme="minorHAnsi" w:cstheme="minorHAnsi"/>
          <w:sz w:val="24"/>
          <w:szCs w:val="24"/>
        </w:rPr>
        <w:t>umowy.</w:t>
      </w:r>
    </w:p>
    <w:p w14:paraId="7314FBDA" w14:textId="77777777" w:rsidR="009277D7" w:rsidRPr="009155C8" w:rsidRDefault="00880D6B" w:rsidP="00C07707">
      <w:pPr>
        <w:pStyle w:val="Akapitzlist"/>
        <w:numPr>
          <w:ilvl w:val="0"/>
          <w:numId w:val="13"/>
        </w:numPr>
        <w:tabs>
          <w:tab w:val="left" w:pos="567"/>
        </w:tabs>
        <w:spacing w:before="240" w:after="240" w:line="360" w:lineRule="auto"/>
        <w:ind w:left="567" w:hanging="56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>Przedmiot umowy winien być wykonany zgodnie z obowiązującymi przepisami i normami oraz na warunkach określonych niniejszą umową.</w:t>
      </w:r>
    </w:p>
    <w:p w14:paraId="7314FBDC" w14:textId="2CB436A0" w:rsidR="009277D7" w:rsidRPr="009155C8" w:rsidRDefault="005F728D" w:rsidP="00C07707">
      <w:pPr>
        <w:pStyle w:val="Nagwek1"/>
        <w:spacing w:before="240" w:after="240" w:line="360" w:lineRule="auto"/>
        <w:ind w:left="0"/>
        <w:jc w:val="left"/>
        <w:rPr>
          <w:rFonts w:asciiTheme="minorHAnsi" w:hAnsiTheme="minorHAnsi" w:cstheme="minorHAnsi"/>
          <w:b w:val="0"/>
        </w:rPr>
      </w:pPr>
      <w:r w:rsidRPr="009155C8">
        <w:rPr>
          <w:rFonts w:asciiTheme="minorHAnsi" w:hAnsiTheme="minorHAnsi" w:cstheme="minorHAnsi"/>
        </w:rPr>
        <w:t>§ 2</w:t>
      </w:r>
      <w:r w:rsidR="00BE2DCF" w:rsidRPr="009155C8">
        <w:rPr>
          <w:rFonts w:asciiTheme="minorHAnsi" w:hAnsiTheme="minorHAnsi" w:cstheme="minorHAnsi"/>
        </w:rPr>
        <w:t xml:space="preserve"> </w:t>
      </w:r>
      <w:r w:rsidRPr="009155C8">
        <w:rPr>
          <w:rFonts w:asciiTheme="minorHAnsi" w:hAnsiTheme="minorHAnsi" w:cstheme="minorHAnsi"/>
        </w:rPr>
        <w:t>CENA I WARUNKI</w:t>
      </w:r>
      <w:r w:rsidRPr="009155C8">
        <w:rPr>
          <w:rFonts w:asciiTheme="minorHAnsi" w:hAnsiTheme="minorHAnsi" w:cstheme="minorHAnsi"/>
          <w:spacing w:val="58"/>
        </w:rPr>
        <w:t xml:space="preserve"> </w:t>
      </w:r>
      <w:r w:rsidRPr="009155C8">
        <w:rPr>
          <w:rFonts w:asciiTheme="minorHAnsi" w:hAnsiTheme="minorHAnsi" w:cstheme="minorHAnsi"/>
        </w:rPr>
        <w:t>PŁATNOŚCI</w:t>
      </w:r>
    </w:p>
    <w:p w14:paraId="7314FBDE" w14:textId="09042963" w:rsidR="00880D6B" w:rsidRPr="009155C8" w:rsidRDefault="00880D6B" w:rsidP="00C07707">
      <w:pPr>
        <w:pStyle w:val="Akapitzlist"/>
        <w:widowControl/>
        <w:numPr>
          <w:ilvl w:val="0"/>
          <w:numId w:val="15"/>
        </w:numPr>
        <w:autoSpaceDE/>
        <w:autoSpaceDN/>
        <w:spacing w:before="240" w:after="240" w:line="360" w:lineRule="auto"/>
        <w:ind w:left="567" w:hanging="567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  <w:r w:rsidRPr="009155C8">
        <w:rPr>
          <w:rFonts w:asciiTheme="minorHAnsi" w:hAnsiTheme="minorHAnsi" w:cstheme="minorHAnsi"/>
          <w:sz w:val="24"/>
          <w:szCs w:val="24"/>
          <w:lang w:eastAsia="pl-PL"/>
        </w:rPr>
        <w:t>Wynagrodzenie  przysługujące Wykonawcy za wykonanie przedmiotu umowy określonego w §1 wynosi :</w:t>
      </w:r>
    </w:p>
    <w:p w14:paraId="7314FBE1" w14:textId="76B9C34D" w:rsidR="00880D6B" w:rsidRPr="009155C8" w:rsidRDefault="00880D6B" w:rsidP="00C07707">
      <w:pPr>
        <w:widowControl/>
        <w:autoSpaceDE/>
        <w:autoSpaceDN/>
        <w:spacing w:before="240" w:after="240"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9155C8">
        <w:rPr>
          <w:rFonts w:asciiTheme="minorHAnsi" w:hAnsiTheme="minorHAnsi" w:cstheme="minorHAnsi"/>
          <w:sz w:val="24"/>
          <w:szCs w:val="24"/>
          <w:lang w:eastAsia="pl-PL"/>
        </w:rPr>
        <w:t>brutto – ……………………………..,</w:t>
      </w:r>
      <w:r w:rsidR="00BE2DCF" w:rsidRPr="009155C8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9155C8">
        <w:rPr>
          <w:rFonts w:asciiTheme="minorHAnsi" w:hAnsiTheme="minorHAnsi" w:cstheme="minorHAnsi"/>
          <w:sz w:val="24"/>
          <w:szCs w:val="24"/>
          <w:lang w:eastAsia="pl-PL"/>
        </w:rPr>
        <w:t xml:space="preserve">słownie :  …………………………………………. złotych, </w:t>
      </w:r>
      <w:r w:rsidR="00BE2DCF" w:rsidRPr="009155C8">
        <w:rPr>
          <w:rFonts w:asciiTheme="minorHAnsi" w:hAnsiTheme="minorHAnsi" w:cstheme="minorHAnsi"/>
          <w:sz w:val="24"/>
          <w:szCs w:val="24"/>
          <w:lang w:eastAsia="pl-PL"/>
        </w:rPr>
        <w:br/>
      </w:r>
      <w:r w:rsidRPr="009155C8">
        <w:rPr>
          <w:rFonts w:asciiTheme="minorHAnsi" w:hAnsiTheme="minorHAnsi" w:cstheme="minorHAnsi"/>
          <w:sz w:val="24"/>
          <w:szCs w:val="24"/>
          <w:lang w:eastAsia="pl-PL"/>
        </w:rPr>
        <w:t>z tego : kwota netto –  ……………………………….</w:t>
      </w:r>
    </w:p>
    <w:p w14:paraId="7314FBE2" w14:textId="20A18569" w:rsidR="00880D6B" w:rsidRPr="009155C8" w:rsidRDefault="00880D6B" w:rsidP="00C07707">
      <w:pPr>
        <w:widowControl/>
        <w:autoSpaceDE/>
        <w:autoSpaceDN/>
        <w:spacing w:before="240" w:after="240" w:line="360" w:lineRule="auto"/>
        <w:ind w:left="709" w:hanging="709"/>
        <w:rPr>
          <w:rFonts w:asciiTheme="minorHAnsi" w:hAnsiTheme="minorHAnsi" w:cstheme="minorHAnsi"/>
          <w:sz w:val="24"/>
          <w:szCs w:val="24"/>
          <w:lang w:eastAsia="pl-PL"/>
        </w:rPr>
      </w:pPr>
      <w:r w:rsidRPr="009155C8">
        <w:rPr>
          <w:rFonts w:asciiTheme="minorHAnsi" w:hAnsiTheme="minorHAnsi" w:cstheme="minorHAnsi"/>
          <w:sz w:val="24"/>
          <w:szCs w:val="24"/>
          <w:lang w:eastAsia="pl-PL"/>
        </w:rPr>
        <w:t xml:space="preserve">podatek VAT 23 % ………………………….zł., z zastrzeżeniem ust.2. </w:t>
      </w:r>
    </w:p>
    <w:p w14:paraId="7314FBE3" w14:textId="65DEEBA0" w:rsidR="00880D6B" w:rsidRPr="009155C8" w:rsidRDefault="00880D6B" w:rsidP="00C07707">
      <w:pPr>
        <w:pStyle w:val="Akapitzlist"/>
        <w:widowControl/>
        <w:numPr>
          <w:ilvl w:val="0"/>
          <w:numId w:val="15"/>
        </w:numPr>
        <w:autoSpaceDE/>
        <w:autoSpaceDN/>
        <w:spacing w:before="240" w:after="240" w:line="360" w:lineRule="auto"/>
        <w:ind w:left="567" w:hanging="567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  <w:r w:rsidRPr="009155C8">
        <w:rPr>
          <w:rFonts w:asciiTheme="minorHAnsi" w:hAnsiTheme="minorHAnsi" w:cstheme="minorHAnsi"/>
          <w:sz w:val="24"/>
          <w:szCs w:val="24"/>
          <w:lang w:eastAsia="pl-PL"/>
        </w:rPr>
        <w:t>W przypadku zmiany powszechnie obowiązujących przepisów w zakresie stawki procentowej podatku VAT, strony obowiązywać będzie aktualnie obowiązująca stawka procentowa VAT. Kwota brutto wynagrodzenia Wykonawcy zostanie zmieniona aneksem do niniejszej umowy.</w:t>
      </w:r>
    </w:p>
    <w:p w14:paraId="7314FBE4" w14:textId="64107E6A" w:rsidR="00880D6B" w:rsidRPr="009155C8" w:rsidRDefault="00880D6B" w:rsidP="00C07707">
      <w:pPr>
        <w:pStyle w:val="Akapitzlist"/>
        <w:widowControl/>
        <w:numPr>
          <w:ilvl w:val="0"/>
          <w:numId w:val="15"/>
        </w:numPr>
        <w:autoSpaceDE/>
        <w:autoSpaceDN/>
        <w:spacing w:before="240" w:after="240" w:line="360" w:lineRule="auto"/>
        <w:ind w:left="567" w:hanging="567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  <w:r w:rsidRPr="009155C8">
        <w:rPr>
          <w:rFonts w:asciiTheme="minorHAnsi" w:hAnsiTheme="minorHAnsi" w:cstheme="minorHAnsi"/>
          <w:sz w:val="24"/>
          <w:szCs w:val="24"/>
          <w:lang w:eastAsia="pl-PL"/>
        </w:rPr>
        <w:t>Wynagrodzenie określone w ust.1 jest wynagrodzeniem ryczałtowym.</w:t>
      </w:r>
    </w:p>
    <w:p w14:paraId="7314FBE5" w14:textId="6C55E2A6" w:rsidR="00880D6B" w:rsidRPr="009155C8" w:rsidRDefault="00880D6B" w:rsidP="00C07707">
      <w:pPr>
        <w:pStyle w:val="Akapitzlist"/>
        <w:widowControl/>
        <w:numPr>
          <w:ilvl w:val="0"/>
          <w:numId w:val="15"/>
        </w:numPr>
        <w:autoSpaceDE/>
        <w:autoSpaceDN/>
        <w:spacing w:before="240" w:after="240" w:line="360" w:lineRule="auto"/>
        <w:ind w:left="567" w:hanging="567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  <w:r w:rsidRPr="009155C8">
        <w:rPr>
          <w:rFonts w:asciiTheme="minorHAnsi" w:hAnsiTheme="minorHAnsi" w:cstheme="minorHAnsi"/>
          <w:sz w:val="24"/>
          <w:szCs w:val="24"/>
          <w:lang w:eastAsia="pl-PL"/>
        </w:rPr>
        <w:t>Strony ustalają, iż przedmiot umowy rozliczony będzie fakturą końcową.</w:t>
      </w:r>
    </w:p>
    <w:p w14:paraId="7314FBE6" w14:textId="626983D3" w:rsidR="00880D6B" w:rsidRPr="009155C8" w:rsidRDefault="00880D6B" w:rsidP="00C07707">
      <w:pPr>
        <w:pStyle w:val="Akapitzlist"/>
        <w:widowControl/>
        <w:numPr>
          <w:ilvl w:val="0"/>
          <w:numId w:val="15"/>
        </w:numPr>
        <w:autoSpaceDE/>
        <w:autoSpaceDN/>
        <w:spacing w:before="240" w:after="240" w:line="360" w:lineRule="auto"/>
        <w:ind w:left="567" w:hanging="567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  <w:r w:rsidRPr="009155C8">
        <w:rPr>
          <w:rFonts w:asciiTheme="minorHAnsi" w:hAnsiTheme="minorHAnsi" w:cstheme="minorHAnsi"/>
          <w:sz w:val="24"/>
          <w:szCs w:val="24"/>
          <w:lang w:eastAsia="pl-PL"/>
        </w:rPr>
        <w:t>Podstawą do wystawienia faktury będzie protokół końcowy odbioru dostaw zatwierdzony przez Zamawiającego i Wykonawcę.</w:t>
      </w:r>
    </w:p>
    <w:p w14:paraId="7314FBE7" w14:textId="687B1A1A" w:rsidR="00880D6B" w:rsidRDefault="00880D6B" w:rsidP="00C07707">
      <w:pPr>
        <w:pStyle w:val="Akapitzlist"/>
        <w:widowControl/>
        <w:numPr>
          <w:ilvl w:val="0"/>
          <w:numId w:val="15"/>
        </w:numPr>
        <w:autoSpaceDE/>
        <w:autoSpaceDN/>
        <w:spacing w:before="240" w:after="240" w:line="360" w:lineRule="auto"/>
        <w:ind w:left="567" w:hanging="567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  <w:r w:rsidRPr="009155C8">
        <w:rPr>
          <w:rFonts w:asciiTheme="minorHAnsi" w:hAnsiTheme="minorHAnsi" w:cstheme="minorHAnsi"/>
          <w:sz w:val="24"/>
          <w:szCs w:val="24"/>
          <w:lang w:eastAsia="pl-PL"/>
        </w:rPr>
        <w:lastRenderedPageBreak/>
        <w:t>Faktura płatna będzie przelewem w ciągu 21 dni od daty otrzymania przez Zamawiającego faktury i protokołu końcowego odbioru dostawy całego przedmiotu umowy na rachunek bankowy Wykonawcy wskazany na fakturze.</w:t>
      </w:r>
    </w:p>
    <w:p w14:paraId="6C09E1A8" w14:textId="62085DDC" w:rsidR="00CA611A" w:rsidRPr="00CA611A" w:rsidRDefault="00CA611A" w:rsidP="00C07707">
      <w:pPr>
        <w:pStyle w:val="Akapitzlist"/>
        <w:widowControl/>
        <w:numPr>
          <w:ilvl w:val="0"/>
          <w:numId w:val="15"/>
        </w:numPr>
        <w:autoSpaceDE/>
        <w:autoSpaceDN/>
        <w:spacing w:before="240" w:after="240" w:line="360" w:lineRule="auto"/>
        <w:ind w:left="567" w:hanging="567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  <w:r w:rsidRPr="00CA611A">
        <w:rPr>
          <w:rFonts w:asciiTheme="minorHAnsi" w:hAnsiTheme="minorHAnsi" w:cstheme="minorHAnsi"/>
          <w:sz w:val="24"/>
          <w:szCs w:val="24"/>
          <w:lang w:eastAsia="pl-PL"/>
        </w:rPr>
        <w:t>Wykonawca zobowiązuje się wystawiać Zamawiającemu fakturę na:</w:t>
      </w:r>
    </w:p>
    <w:p w14:paraId="5222D4F4" w14:textId="77777777" w:rsidR="00CA611A" w:rsidRPr="00CA611A" w:rsidRDefault="00CA611A" w:rsidP="00C07707">
      <w:pPr>
        <w:pStyle w:val="Akapitzlist"/>
        <w:widowControl/>
        <w:autoSpaceDE/>
        <w:autoSpaceDN/>
        <w:spacing w:before="240" w:after="240" w:line="360" w:lineRule="auto"/>
        <w:ind w:left="567" w:hanging="567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  <w:r w:rsidRPr="00CA611A">
        <w:rPr>
          <w:rFonts w:asciiTheme="minorHAnsi" w:hAnsiTheme="minorHAnsi" w:cstheme="minorHAnsi"/>
          <w:sz w:val="24"/>
          <w:szCs w:val="24"/>
          <w:lang w:eastAsia="pl-PL"/>
        </w:rPr>
        <w:t>„NABYWCA: Gmina Gogolin, 47-320 Gogolin, ul. Krapkowicka 6, NIP: 1990103052</w:t>
      </w:r>
    </w:p>
    <w:p w14:paraId="1D507646" w14:textId="36CC98A2" w:rsidR="00CA611A" w:rsidRPr="00CA611A" w:rsidRDefault="00CA611A" w:rsidP="00C07707">
      <w:pPr>
        <w:pStyle w:val="Akapitzlist"/>
        <w:widowControl/>
        <w:autoSpaceDE/>
        <w:autoSpaceDN/>
        <w:spacing w:before="240" w:after="240" w:line="360" w:lineRule="auto"/>
        <w:ind w:left="567" w:hanging="567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  <w:r w:rsidRPr="00CA611A">
        <w:rPr>
          <w:rFonts w:asciiTheme="minorHAnsi" w:hAnsiTheme="minorHAnsi" w:cstheme="minorHAnsi"/>
          <w:sz w:val="24"/>
          <w:szCs w:val="24"/>
          <w:lang w:eastAsia="pl-PL"/>
        </w:rPr>
        <w:t xml:space="preserve">ODBIORCA: </w:t>
      </w:r>
      <w:r>
        <w:rPr>
          <w:rFonts w:asciiTheme="minorHAnsi" w:hAnsiTheme="minorHAnsi" w:cstheme="minorHAnsi"/>
          <w:sz w:val="24"/>
          <w:szCs w:val="24"/>
          <w:lang w:eastAsia="pl-PL"/>
        </w:rPr>
        <w:t>Centrum Usług Społecznych w Gogolinie</w:t>
      </w:r>
      <w:r w:rsidRPr="00CA611A">
        <w:rPr>
          <w:rFonts w:asciiTheme="minorHAnsi" w:hAnsiTheme="minorHAnsi" w:cstheme="minorHAnsi"/>
          <w:sz w:val="24"/>
          <w:szCs w:val="24"/>
          <w:lang w:eastAsia="pl-PL"/>
        </w:rPr>
        <w:t xml:space="preserve">, </w:t>
      </w:r>
      <w:r>
        <w:rPr>
          <w:rFonts w:asciiTheme="minorHAnsi" w:hAnsiTheme="minorHAnsi" w:cstheme="minorHAnsi"/>
          <w:sz w:val="24"/>
          <w:szCs w:val="24"/>
          <w:lang w:eastAsia="pl-PL"/>
        </w:rPr>
        <w:t>Plac Dworcowy 2, 47-320 Gogolin</w:t>
      </w:r>
      <w:r w:rsidRPr="00CA611A">
        <w:rPr>
          <w:rFonts w:asciiTheme="minorHAnsi" w:hAnsiTheme="minorHAnsi" w:cstheme="minorHAnsi"/>
          <w:sz w:val="24"/>
          <w:szCs w:val="24"/>
          <w:lang w:eastAsia="pl-PL"/>
        </w:rPr>
        <w:t xml:space="preserve">, NIP: </w:t>
      </w:r>
      <w:r w:rsidR="00492E40" w:rsidRPr="00492E40">
        <w:rPr>
          <w:rFonts w:asciiTheme="minorHAnsi" w:hAnsiTheme="minorHAnsi" w:cstheme="minorHAnsi"/>
          <w:sz w:val="24"/>
          <w:szCs w:val="24"/>
          <w:lang w:eastAsia="pl-PL"/>
        </w:rPr>
        <w:t>7561006831</w:t>
      </w:r>
      <w:r w:rsidRPr="00CA611A">
        <w:rPr>
          <w:rFonts w:asciiTheme="minorHAnsi" w:hAnsiTheme="minorHAnsi" w:cstheme="minorHAnsi"/>
          <w:sz w:val="24"/>
          <w:szCs w:val="24"/>
          <w:lang w:eastAsia="pl-PL"/>
        </w:rPr>
        <w:t>”</w:t>
      </w:r>
    </w:p>
    <w:p w14:paraId="32D628E8" w14:textId="5553C572" w:rsidR="00CA611A" w:rsidRPr="00CA611A" w:rsidRDefault="00CA611A" w:rsidP="00C07707">
      <w:pPr>
        <w:pStyle w:val="Akapitzlist"/>
        <w:widowControl/>
        <w:numPr>
          <w:ilvl w:val="0"/>
          <w:numId w:val="15"/>
        </w:numPr>
        <w:autoSpaceDE/>
        <w:autoSpaceDN/>
        <w:spacing w:before="240" w:after="240" w:line="360" w:lineRule="auto"/>
        <w:ind w:left="567" w:hanging="567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  <w:r w:rsidRPr="00CA611A">
        <w:rPr>
          <w:rFonts w:asciiTheme="minorHAnsi" w:hAnsiTheme="minorHAnsi" w:cstheme="minorHAnsi"/>
          <w:sz w:val="24"/>
          <w:szCs w:val="24"/>
          <w:lang w:eastAsia="pl-PL"/>
        </w:rPr>
        <w:t>Wykonawca zobowiązany jest do wystawiania faktur ustrukturyzowanych za pośrednictwem Krajowego Systemu e-Faktur (</w:t>
      </w:r>
      <w:proofErr w:type="spellStart"/>
      <w:r w:rsidRPr="00CA611A">
        <w:rPr>
          <w:rFonts w:asciiTheme="minorHAnsi" w:hAnsiTheme="minorHAnsi" w:cstheme="minorHAnsi"/>
          <w:sz w:val="24"/>
          <w:szCs w:val="24"/>
          <w:lang w:eastAsia="pl-PL"/>
        </w:rPr>
        <w:t>KSeF</w:t>
      </w:r>
      <w:proofErr w:type="spellEnd"/>
      <w:r w:rsidRPr="00CA611A">
        <w:rPr>
          <w:rFonts w:asciiTheme="minorHAnsi" w:hAnsiTheme="minorHAnsi" w:cstheme="minorHAnsi"/>
          <w:sz w:val="24"/>
          <w:szCs w:val="24"/>
          <w:lang w:eastAsia="pl-PL"/>
        </w:rPr>
        <w:t>), zgodnie z przepisami ustawy z 11.</w:t>
      </w:r>
      <w:r w:rsidR="00492E40">
        <w:rPr>
          <w:rFonts w:asciiTheme="minorHAnsi" w:hAnsiTheme="minorHAnsi" w:cstheme="minorHAnsi"/>
          <w:sz w:val="24"/>
          <w:szCs w:val="24"/>
          <w:lang w:eastAsia="pl-PL"/>
        </w:rPr>
        <w:t>0</w:t>
      </w:r>
      <w:r w:rsidRPr="00CA611A">
        <w:rPr>
          <w:rFonts w:asciiTheme="minorHAnsi" w:hAnsiTheme="minorHAnsi" w:cstheme="minorHAnsi"/>
          <w:sz w:val="24"/>
          <w:szCs w:val="24"/>
          <w:lang w:eastAsia="pl-PL"/>
        </w:rPr>
        <w:t>3.2004r. o podatku od towarów i usług (Dz.U. z 202</w:t>
      </w:r>
      <w:r w:rsidR="00492E40">
        <w:rPr>
          <w:rFonts w:asciiTheme="minorHAnsi" w:hAnsiTheme="minorHAnsi" w:cstheme="minorHAnsi"/>
          <w:sz w:val="24"/>
          <w:szCs w:val="24"/>
          <w:lang w:eastAsia="pl-PL"/>
        </w:rPr>
        <w:t>5</w:t>
      </w:r>
      <w:r w:rsidRPr="00CA611A">
        <w:rPr>
          <w:rFonts w:asciiTheme="minorHAnsi" w:hAnsiTheme="minorHAnsi" w:cstheme="minorHAnsi"/>
          <w:sz w:val="24"/>
          <w:szCs w:val="24"/>
          <w:lang w:eastAsia="pl-PL"/>
        </w:rPr>
        <w:t xml:space="preserve"> r. poz. </w:t>
      </w:r>
      <w:r w:rsidR="00492E40">
        <w:rPr>
          <w:rFonts w:asciiTheme="minorHAnsi" w:hAnsiTheme="minorHAnsi" w:cstheme="minorHAnsi"/>
          <w:sz w:val="24"/>
          <w:szCs w:val="24"/>
          <w:lang w:eastAsia="pl-PL"/>
        </w:rPr>
        <w:t>775</w:t>
      </w:r>
      <w:r w:rsidRPr="00CA611A">
        <w:rPr>
          <w:rFonts w:asciiTheme="minorHAnsi" w:hAnsiTheme="minorHAnsi" w:cstheme="minorHAnsi"/>
          <w:sz w:val="24"/>
          <w:szCs w:val="24"/>
          <w:lang w:eastAsia="pl-PL"/>
        </w:rPr>
        <w:t>, ze zm.). Faktury ustrukturyzowane mogą być wystawione elektroniczne lub w postaci papierowej w przypadkach określonych w art. 145l–145n ustawy z 11.3.2004 r. o podatku od towarów i usług.</w:t>
      </w:r>
    </w:p>
    <w:p w14:paraId="5CEC1F13" w14:textId="77777777" w:rsidR="00CA611A" w:rsidRDefault="00CA611A" w:rsidP="00C07707">
      <w:pPr>
        <w:pStyle w:val="Akapitzlist"/>
        <w:widowControl/>
        <w:numPr>
          <w:ilvl w:val="0"/>
          <w:numId w:val="15"/>
        </w:numPr>
        <w:autoSpaceDE/>
        <w:autoSpaceDN/>
        <w:spacing w:before="240" w:after="240" w:line="360" w:lineRule="auto"/>
        <w:ind w:left="567" w:hanging="567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  <w:r w:rsidRPr="00CA611A">
        <w:rPr>
          <w:rFonts w:asciiTheme="minorHAnsi" w:hAnsiTheme="minorHAnsi" w:cstheme="minorHAnsi"/>
          <w:sz w:val="24"/>
          <w:szCs w:val="24"/>
          <w:lang w:eastAsia="pl-PL"/>
        </w:rPr>
        <w:t xml:space="preserve">W przypadku gdy Wykonawca podlega obowiązkowi wystawiania faktur w </w:t>
      </w:r>
      <w:proofErr w:type="spellStart"/>
      <w:r w:rsidRPr="00CA611A">
        <w:rPr>
          <w:rFonts w:asciiTheme="minorHAnsi" w:hAnsiTheme="minorHAnsi" w:cstheme="minorHAnsi"/>
          <w:sz w:val="24"/>
          <w:szCs w:val="24"/>
          <w:lang w:eastAsia="pl-PL"/>
        </w:rPr>
        <w:t>KSeF</w:t>
      </w:r>
      <w:proofErr w:type="spellEnd"/>
      <w:r w:rsidRPr="00CA611A">
        <w:rPr>
          <w:rFonts w:asciiTheme="minorHAnsi" w:hAnsiTheme="minorHAnsi" w:cstheme="minorHAnsi"/>
          <w:sz w:val="24"/>
          <w:szCs w:val="24"/>
          <w:lang w:eastAsia="pl-PL"/>
        </w:rPr>
        <w:t>:</w:t>
      </w:r>
    </w:p>
    <w:p w14:paraId="69711117" w14:textId="3382A060" w:rsidR="00CA611A" w:rsidRDefault="00CA611A" w:rsidP="00C07707">
      <w:pPr>
        <w:pStyle w:val="Akapitzlist"/>
        <w:widowControl/>
        <w:numPr>
          <w:ilvl w:val="0"/>
          <w:numId w:val="17"/>
        </w:numPr>
        <w:autoSpaceDE/>
        <w:autoSpaceDN/>
        <w:spacing w:before="240" w:after="240" w:line="360" w:lineRule="auto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  <w:r w:rsidRPr="00492E40">
        <w:rPr>
          <w:rFonts w:asciiTheme="minorHAnsi" w:hAnsiTheme="minorHAnsi" w:cstheme="minorHAnsi"/>
          <w:sz w:val="24"/>
          <w:szCs w:val="24"/>
          <w:lang w:eastAsia="pl-PL"/>
        </w:rPr>
        <w:t xml:space="preserve">Za datę otrzymania faktury przez Zamawiającego uznaje się datę jej wystawienia </w:t>
      </w:r>
      <w:r w:rsidR="00CE013A">
        <w:rPr>
          <w:rFonts w:asciiTheme="minorHAnsi" w:hAnsiTheme="minorHAnsi" w:cstheme="minorHAnsi"/>
          <w:sz w:val="24"/>
          <w:szCs w:val="24"/>
          <w:lang w:eastAsia="pl-PL"/>
        </w:rPr>
        <w:br/>
      </w:r>
      <w:r w:rsidRPr="00492E40">
        <w:rPr>
          <w:rFonts w:asciiTheme="minorHAnsi" w:hAnsiTheme="minorHAnsi" w:cstheme="minorHAnsi"/>
          <w:sz w:val="24"/>
          <w:szCs w:val="24"/>
          <w:lang w:eastAsia="pl-PL"/>
        </w:rPr>
        <w:t xml:space="preserve">w </w:t>
      </w:r>
      <w:proofErr w:type="spellStart"/>
      <w:r w:rsidRPr="00492E40">
        <w:rPr>
          <w:rFonts w:asciiTheme="minorHAnsi" w:hAnsiTheme="minorHAnsi" w:cstheme="minorHAnsi"/>
          <w:sz w:val="24"/>
          <w:szCs w:val="24"/>
          <w:lang w:eastAsia="pl-PL"/>
        </w:rPr>
        <w:t>KSeF</w:t>
      </w:r>
      <w:proofErr w:type="spellEnd"/>
      <w:r w:rsidRPr="00492E40">
        <w:rPr>
          <w:rFonts w:asciiTheme="minorHAnsi" w:hAnsiTheme="minorHAnsi" w:cstheme="minorHAnsi"/>
          <w:sz w:val="24"/>
          <w:szCs w:val="24"/>
          <w:lang w:eastAsia="pl-PL"/>
        </w:rPr>
        <w:t>;</w:t>
      </w:r>
    </w:p>
    <w:p w14:paraId="31A97C7E" w14:textId="354F5C31" w:rsidR="00CA611A" w:rsidRDefault="00CA611A" w:rsidP="00C07707">
      <w:pPr>
        <w:pStyle w:val="Akapitzlist"/>
        <w:widowControl/>
        <w:numPr>
          <w:ilvl w:val="0"/>
          <w:numId w:val="17"/>
        </w:numPr>
        <w:autoSpaceDE/>
        <w:autoSpaceDN/>
        <w:spacing w:before="240" w:after="240" w:line="360" w:lineRule="auto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  <w:r w:rsidRPr="00492E40">
        <w:rPr>
          <w:rFonts w:asciiTheme="minorHAnsi" w:hAnsiTheme="minorHAnsi" w:cstheme="minorHAnsi"/>
          <w:sz w:val="24"/>
          <w:szCs w:val="24"/>
          <w:lang w:eastAsia="pl-PL"/>
        </w:rPr>
        <w:t xml:space="preserve">Wykonawca zobowiązany jest do każdorazowego poinformowania Zamawiającego </w:t>
      </w:r>
      <w:r w:rsidR="00CE013A">
        <w:rPr>
          <w:rFonts w:asciiTheme="minorHAnsi" w:hAnsiTheme="minorHAnsi" w:cstheme="minorHAnsi"/>
          <w:sz w:val="24"/>
          <w:szCs w:val="24"/>
          <w:lang w:eastAsia="pl-PL"/>
        </w:rPr>
        <w:br/>
      </w:r>
      <w:r w:rsidRPr="00492E40">
        <w:rPr>
          <w:rFonts w:asciiTheme="minorHAnsi" w:hAnsiTheme="minorHAnsi" w:cstheme="minorHAnsi"/>
          <w:sz w:val="24"/>
          <w:szCs w:val="24"/>
          <w:lang w:eastAsia="pl-PL"/>
        </w:rPr>
        <w:t xml:space="preserve">o wystawieniu faktury w </w:t>
      </w:r>
      <w:proofErr w:type="spellStart"/>
      <w:r w:rsidRPr="00492E40">
        <w:rPr>
          <w:rFonts w:asciiTheme="minorHAnsi" w:hAnsiTheme="minorHAnsi" w:cstheme="minorHAnsi"/>
          <w:sz w:val="24"/>
          <w:szCs w:val="24"/>
          <w:lang w:eastAsia="pl-PL"/>
        </w:rPr>
        <w:t>KSeF</w:t>
      </w:r>
      <w:proofErr w:type="spellEnd"/>
      <w:r w:rsidRPr="00492E40">
        <w:rPr>
          <w:rFonts w:asciiTheme="minorHAnsi" w:hAnsiTheme="minorHAnsi" w:cstheme="minorHAnsi"/>
          <w:sz w:val="24"/>
          <w:szCs w:val="24"/>
          <w:lang w:eastAsia="pl-PL"/>
        </w:rPr>
        <w:t xml:space="preserve"> oraz do podania numeru identyfikującego fakturę w systemie;</w:t>
      </w:r>
    </w:p>
    <w:p w14:paraId="4E19BF25" w14:textId="77777777" w:rsidR="00CA611A" w:rsidRDefault="00CA611A" w:rsidP="00C07707">
      <w:pPr>
        <w:pStyle w:val="Akapitzlist"/>
        <w:widowControl/>
        <w:numPr>
          <w:ilvl w:val="0"/>
          <w:numId w:val="17"/>
        </w:numPr>
        <w:autoSpaceDE/>
        <w:autoSpaceDN/>
        <w:spacing w:before="240" w:after="240" w:line="360" w:lineRule="auto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  <w:r w:rsidRPr="00492E40">
        <w:rPr>
          <w:rFonts w:asciiTheme="minorHAnsi" w:hAnsiTheme="minorHAnsi" w:cstheme="minorHAnsi"/>
          <w:sz w:val="24"/>
          <w:szCs w:val="24"/>
          <w:lang w:eastAsia="pl-PL"/>
        </w:rPr>
        <w:t xml:space="preserve">W przypadku niewystawienia faktury zgodnie z obowiązującymi przepisami Zamawiający zastrzega sobie prawo do wstrzymania płatności do czasu spełnienia wymogu prawidłowego wystawienia faktury w </w:t>
      </w:r>
      <w:proofErr w:type="spellStart"/>
      <w:r w:rsidRPr="00492E40">
        <w:rPr>
          <w:rFonts w:asciiTheme="minorHAnsi" w:hAnsiTheme="minorHAnsi" w:cstheme="minorHAnsi"/>
          <w:sz w:val="24"/>
          <w:szCs w:val="24"/>
          <w:lang w:eastAsia="pl-PL"/>
        </w:rPr>
        <w:t>KSeF</w:t>
      </w:r>
      <w:proofErr w:type="spellEnd"/>
      <w:r w:rsidRPr="00492E40">
        <w:rPr>
          <w:rFonts w:asciiTheme="minorHAnsi" w:hAnsiTheme="minorHAnsi" w:cstheme="minorHAnsi"/>
          <w:sz w:val="24"/>
          <w:szCs w:val="24"/>
          <w:lang w:eastAsia="pl-PL"/>
        </w:rPr>
        <w:t>;</w:t>
      </w:r>
    </w:p>
    <w:p w14:paraId="56497484" w14:textId="68AB4302" w:rsidR="00CA611A" w:rsidRPr="00492E40" w:rsidRDefault="00CA611A" w:rsidP="00C07707">
      <w:pPr>
        <w:pStyle w:val="Akapitzlist"/>
        <w:widowControl/>
        <w:numPr>
          <w:ilvl w:val="0"/>
          <w:numId w:val="17"/>
        </w:numPr>
        <w:autoSpaceDE/>
        <w:autoSpaceDN/>
        <w:spacing w:before="240" w:after="240" w:line="360" w:lineRule="auto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  <w:r w:rsidRPr="00492E40">
        <w:rPr>
          <w:rFonts w:asciiTheme="minorHAnsi" w:hAnsiTheme="minorHAnsi" w:cstheme="minorHAnsi"/>
          <w:sz w:val="24"/>
          <w:szCs w:val="24"/>
          <w:lang w:eastAsia="pl-PL"/>
        </w:rPr>
        <w:lastRenderedPageBreak/>
        <w:t xml:space="preserve">W sytuacji czasowej niedostępności Krajowego Systemu e-Faktur Wykonawca zobowiązany jest do wystawienia faktury zgodnie z procedurą awaryjną przewidzianą w obowiązujących przepisach prawa. Po przywróceniu funkcjonalności systemu faktura musi zostać przekazana Zamawiającemu za pośrednictwem </w:t>
      </w:r>
      <w:proofErr w:type="spellStart"/>
      <w:r w:rsidRPr="00492E40">
        <w:rPr>
          <w:rFonts w:asciiTheme="minorHAnsi" w:hAnsiTheme="minorHAnsi" w:cstheme="minorHAnsi"/>
          <w:sz w:val="24"/>
          <w:szCs w:val="24"/>
          <w:lang w:eastAsia="pl-PL"/>
        </w:rPr>
        <w:t>KSeF</w:t>
      </w:r>
      <w:proofErr w:type="spellEnd"/>
      <w:r w:rsidRPr="00492E40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7314FBE8" w14:textId="41AE0434" w:rsidR="00880D6B" w:rsidRDefault="00880D6B" w:rsidP="00C07707">
      <w:pPr>
        <w:pStyle w:val="Akapitzlist"/>
        <w:widowControl/>
        <w:numPr>
          <w:ilvl w:val="0"/>
          <w:numId w:val="19"/>
        </w:numPr>
        <w:autoSpaceDE/>
        <w:autoSpaceDN/>
        <w:spacing w:before="240" w:after="240" w:line="360" w:lineRule="auto"/>
        <w:ind w:left="567" w:hanging="567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  <w:r w:rsidRPr="00CA611A">
        <w:rPr>
          <w:rFonts w:asciiTheme="minorHAnsi" w:hAnsiTheme="minorHAnsi" w:cstheme="minorHAnsi"/>
          <w:sz w:val="24"/>
          <w:szCs w:val="24"/>
          <w:lang w:eastAsia="pl-PL"/>
        </w:rPr>
        <w:t>Wykonawca nie może przenieść wierzytelności wynikającej z niniejszej umowy na osoby trzecie bez zgody Zamawiającego.</w:t>
      </w:r>
    </w:p>
    <w:p w14:paraId="7314FBE9" w14:textId="038C28F9" w:rsidR="00880D6B" w:rsidRDefault="00880D6B" w:rsidP="00C07707">
      <w:pPr>
        <w:pStyle w:val="Akapitzlist"/>
        <w:widowControl/>
        <w:numPr>
          <w:ilvl w:val="0"/>
          <w:numId w:val="19"/>
        </w:numPr>
        <w:autoSpaceDE/>
        <w:autoSpaceDN/>
        <w:spacing w:before="240" w:after="240" w:line="360" w:lineRule="auto"/>
        <w:ind w:left="567" w:hanging="567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  <w:r w:rsidRPr="00CA611A">
        <w:rPr>
          <w:rFonts w:asciiTheme="minorHAnsi" w:hAnsiTheme="minorHAnsi" w:cstheme="minorHAnsi"/>
          <w:sz w:val="24"/>
          <w:szCs w:val="24"/>
          <w:lang w:eastAsia="pl-PL"/>
        </w:rPr>
        <w:t>W przypadku nieuregulowania należnoś</w:t>
      </w:r>
      <w:r w:rsidR="008650A7" w:rsidRPr="00CA611A">
        <w:rPr>
          <w:rFonts w:asciiTheme="minorHAnsi" w:hAnsiTheme="minorHAnsi" w:cstheme="minorHAnsi"/>
          <w:sz w:val="24"/>
          <w:szCs w:val="24"/>
          <w:lang w:eastAsia="pl-PL"/>
        </w:rPr>
        <w:t>ci w terminie określonym w ust.6</w:t>
      </w:r>
      <w:r w:rsidRPr="00CA611A">
        <w:rPr>
          <w:rFonts w:asciiTheme="minorHAnsi" w:hAnsiTheme="minorHAnsi" w:cstheme="minorHAnsi"/>
          <w:sz w:val="24"/>
          <w:szCs w:val="24"/>
          <w:lang w:eastAsia="pl-PL"/>
        </w:rPr>
        <w:t xml:space="preserve"> naliczone będą odsetki ustawowe za opóźnienie w transakcjach handlowych.</w:t>
      </w:r>
    </w:p>
    <w:p w14:paraId="7314FBEA" w14:textId="0BD17DBF" w:rsidR="00880D6B" w:rsidRDefault="00880D6B" w:rsidP="00C07707">
      <w:pPr>
        <w:pStyle w:val="Akapitzlist"/>
        <w:widowControl/>
        <w:numPr>
          <w:ilvl w:val="0"/>
          <w:numId w:val="19"/>
        </w:numPr>
        <w:autoSpaceDE/>
        <w:autoSpaceDN/>
        <w:spacing w:before="240" w:after="240" w:line="360" w:lineRule="auto"/>
        <w:ind w:left="567" w:hanging="567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  <w:r w:rsidRPr="00CA611A">
        <w:rPr>
          <w:rFonts w:asciiTheme="minorHAnsi" w:hAnsiTheme="minorHAnsi" w:cstheme="minorHAnsi"/>
          <w:sz w:val="24"/>
          <w:szCs w:val="24"/>
          <w:lang w:eastAsia="pl-PL"/>
        </w:rPr>
        <w:t>Wykonawca, jeżeli jest czynnym podatnikiem podatku od towarów i usług, zobowiązany jest do zamieszczenia na fakturze VAT rachunku bankowego znajdującego się w wykazie podatników VAT prowadzonego przez Szefa Krajowej Administracji Skarbowej.</w:t>
      </w:r>
    </w:p>
    <w:p w14:paraId="7314FBEB" w14:textId="131F1D98" w:rsidR="00880D6B" w:rsidRDefault="00880D6B" w:rsidP="00C07707">
      <w:pPr>
        <w:pStyle w:val="Akapitzlist"/>
        <w:widowControl/>
        <w:numPr>
          <w:ilvl w:val="0"/>
          <w:numId w:val="19"/>
        </w:numPr>
        <w:autoSpaceDE/>
        <w:autoSpaceDN/>
        <w:spacing w:before="240" w:after="240" w:line="360" w:lineRule="auto"/>
        <w:ind w:left="567" w:hanging="567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  <w:r w:rsidRPr="00CA611A">
        <w:rPr>
          <w:rFonts w:asciiTheme="minorHAnsi" w:hAnsiTheme="minorHAnsi" w:cstheme="minorHAnsi"/>
          <w:sz w:val="24"/>
          <w:szCs w:val="24"/>
          <w:lang w:eastAsia="pl-PL"/>
        </w:rPr>
        <w:t>Jeżeli w dniu płatności faktury rachunek bankowy Wykonawcy będącego czynnym podatnikiem podatku od towarów i usług wskazany na fakturze VAT nie będzie uwidoczniony w wykazie podatników VAT prowadzonym przez Szefa Krajowej Administracji Skarbowej Zamawiający uprawniony jest do powstrzymania się od zapłaty do momentu wpisania podanego na fakturze rachunku bankowego do wykazu podatników VAT i poinformowania o tym fakcie Zamawiającego pisemnie bądź otrzymania korekty faktury, na której wskazany zostanie rachunek bankowy zawarty w wykazie podatników VAT. W takim przypadku zapłata nastąpi w terminie określonym w umowie, którego bieg rozpocznie się od dnia poinformowania Zamawiającego przez Wykonawcę na piśmie o wpisaniu podanego na fakturze rachunku bankowego do wykazu podatników VAT bądź otrzymania korekty faktury, na której wskazany zostanie rachunek bankowy zawarty w wykazie podatników VAT.</w:t>
      </w:r>
    </w:p>
    <w:p w14:paraId="7314FBEC" w14:textId="29FA8A47" w:rsidR="00B165D2" w:rsidRPr="009E6C3D" w:rsidRDefault="00880D6B" w:rsidP="00C07707">
      <w:pPr>
        <w:pStyle w:val="Akapitzlist"/>
        <w:widowControl/>
        <w:numPr>
          <w:ilvl w:val="0"/>
          <w:numId w:val="19"/>
        </w:numPr>
        <w:autoSpaceDE/>
        <w:autoSpaceDN/>
        <w:spacing w:before="240" w:after="240" w:line="360" w:lineRule="auto"/>
        <w:ind w:left="567" w:hanging="567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  <w:r w:rsidRPr="009E6C3D">
        <w:rPr>
          <w:rFonts w:asciiTheme="minorHAnsi" w:hAnsiTheme="minorHAnsi" w:cstheme="minorHAnsi"/>
          <w:sz w:val="24"/>
          <w:szCs w:val="24"/>
          <w:lang w:eastAsia="pl-PL"/>
        </w:rPr>
        <w:t>Powstrzymanie się przez Zamawiającego od zapła</w:t>
      </w:r>
      <w:r w:rsidR="00D34D81" w:rsidRPr="009E6C3D">
        <w:rPr>
          <w:rFonts w:asciiTheme="minorHAnsi" w:hAnsiTheme="minorHAnsi" w:cstheme="minorHAnsi"/>
          <w:sz w:val="24"/>
          <w:szCs w:val="24"/>
          <w:lang w:eastAsia="pl-PL"/>
        </w:rPr>
        <w:t>ty w sytuacji wskazanej w ust.1</w:t>
      </w:r>
      <w:r w:rsidR="00CA611A" w:rsidRPr="009E6C3D">
        <w:rPr>
          <w:rFonts w:asciiTheme="minorHAnsi" w:hAnsiTheme="minorHAnsi" w:cstheme="minorHAnsi"/>
          <w:sz w:val="24"/>
          <w:szCs w:val="24"/>
          <w:lang w:eastAsia="pl-PL"/>
        </w:rPr>
        <w:t>3</w:t>
      </w:r>
      <w:r w:rsidR="008650A7" w:rsidRPr="009E6C3D">
        <w:rPr>
          <w:rFonts w:asciiTheme="minorHAnsi" w:hAnsiTheme="minorHAnsi" w:cstheme="minorHAnsi"/>
          <w:sz w:val="24"/>
          <w:szCs w:val="24"/>
          <w:lang w:eastAsia="pl-PL"/>
        </w:rPr>
        <w:t xml:space="preserve"> nie </w:t>
      </w:r>
      <w:r w:rsidRPr="009E6C3D">
        <w:rPr>
          <w:rFonts w:asciiTheme="minorHAnsi" w:hAnsiTheme="minorHAnsi" w:cstheme="minorHAnsi"/>
          <w:sz w:val="24"/>
          <w:szCs w:val="24"/>
          <w:lang w:eastAsia="pl-PL"/>
        </w:rPr>
        <w:t>powoduje powstania jakichkolwiek roszczeń z tego tytułu po stronie Wykonawcy.</w:t>
      </w:r>
    </w:p>
    <w:p w14:paraId="7314FBEE" w14:textId="25327B99" w:rsidR="009277D7" w:rsidRPr="009155C8" w:rsidRDefault="005F728D" w:rsidP="00C07707">
      <w:pPr>
        <w:pStyle w:val="Nagwek1"/>
        <w:spacing w:before="240" w:after="240" w:line="360" w:lineRule="auto"/>
        <w:ind w:left="0"/>
        <w:jc w:val="left"/>
        <w:rPr>
          <w:rFonts w:asciiTheme="minorHAnsi" w:hAnsiTheme="minorHAnsi" w:cstheme="minorHAnsi"/>
          <w:b w:val="0"/>
        </w:rPr>
      </w:pPr>
      <w:r w:rsidRPr="009155C8">
        <w:rPr>
          <w:rFonts w:asciiTheme="minorHAnsi" w:hAnsiTheme="minorHAnsi" w:cstheme="minorHAnsi"/>
        </w:rPr>
        <w:lastRenderedPageBreak/>
        <w:t>§ 3</w:t>
      </w:r>
      <w:r w:rsidR="00AF3EAB" w:rsidRPr="009155C8">
        <w:rPr>
          <w:rFonts w:asciiTheme="minorHAnsi" w:hAnsiTheme="minorHAnsi" w:cstheme="minorHAnsi"/>
        </w:rPr>
        <w:t xml:space="preserve"> </w:t>
      </w:r>
      <w:r w:rsidRPr="009155C8">
        <w:rPr>
          <w:rFonts w:asciiTheme="minorHAnsi" w:hAnsiTheme="minorHAnsi" w:cstheme="minorHAnsi"/>
        </w:rPr>
        <w:t>TERMIN WYKONANIA (WYDANIA) PRZEDMIOTU</w:t>
      </w:r>
      <w:r w:rsidRPr="009155C8">
        <w:rPr>
          <w:rFonts w:asciiTheme="minorHAnsi" w:hAnsiTheme="minorHAnsi" w:cstheme="minorHAnsi"/>
          <w:spacing w:val="58"/>
        </w:rPr>
        <w:t xml:space="preserve"> </w:t>
      </w:r>
      <w:r w:rsidRPr="009155C8">
        <w:rPr>
          <w:rFonts w:asciiTheme="minorHAnsi" w:hAnsiTheme="minorHAnsi" w:cstheme="minorHAnsi"/>
        </w:rPr>
        <w:t>UMOWY</w:t>
      </w:r>
    </w:p>
    <w:p w14:paraId="7314FBEF" w14:textId="7A32CFC3" w:rsidR="009277D7" w:rsidRPr="009155C8" w:rsidRDefault="005F728D" w:rsidP="00C07707">
      <w:pPr>
        <w:pStyle w:val="Tekstpodstawowy"/>
        <w:spacing w:before="240" w:after="240" w:line="360" w:lineRule="auto"/>
        <w:ind w:left="0" w:right="96"/>
        <w:rPr>
          <w:rFonts w:asciiTheme="minorHAnsi" w:hAnsiTheme="minorHAnsi" w:cstheme="minorHAnsi"/>
        </w:rPr>
      </w:pPr>
      <w:r w:rsidRPr="009155C8">
        <w:rPr>
          <w:rFonts w:asciiTheme="minorHAnsi" w:hAnsiTheme="minorHAnsi" w:cstheme="minorHAnsi"/>
        </w:rPr>
        <w:t>Wykonawca zobowiązany jest do wydania Zamawiającemu p</w:t>
      </w:r>
      <w:r w:rsidR="00C05456" w:rsidRPr="009155C8">
        <w:rPr>
          <w:rFonts w:asciiTheme="minorHAnsi" w:hAnsiTheme="minorHAnsi" w:cstheme="minorHAnsi"/>
        </w:rPr>
        <w:t xml:space="preserve">rzedmiotu umowy w terminie </w:t>
      </w:r>
      <w:r w:rsidR="008650A7" w:rsidRPr="009155C8">
        <w:rPr>
          <w:rFonts w:asciiTheme="minorHAnsi" w:hAnsiTheme="minorHAnsi" w:cstheme="minorHAnsi"/>
        </w:rPr>
        <w:t>do …… dni</w:t>
      </w:r>
      <w:r w:rsidR="0055709D">
        <w:rPr>
          <w:rFonts w:asciiTheme="minorHAnsi" w:hAnsiTheme="minorHAnsi" w:cstheme="minorHAnsi"/>
        </w:rPr>
        <w:t xml:space="preserve"> kalendarzowych</w:t>
      </w:r>
      <w:r w:rsidRPr="009155C8">
        <w:rPr>
          <w:rFonts w:asciiTheme="minorHAnsi" w:hAnsiTheme="minorHAnsi" w:cstheme="minorHAnsi"/>
        </w:rPr>
        <w:t xml:space="preserve"> od dnia zawarcia umowy.</w:t>
      </w:r>
    </w:p>
    <w:p w14:paraId="7314FBF2" w14:textId="70BFF971" w:rsidR="009277D7" w:rsidRPr="009155C8" w:rsidRDefault="005F728D" w:rsidP="00C07707">
      <w:pPr>
        <w:pStyle w:val="Nagwek1"/>
        <w:spacing w:before="240" w:after="240" w:line="360" w:lineRule="auto"/>
        <w:ind w:left="0"/>
        <w:jc w:val="left"/>
        <w:rPr>
          <w:rFonts w:asciiTheme="minorHAnsi" w:hAnsiTheme="minorHAnsi" w:cstheme="minorHAnsi"/>
          <w:b w:val="0"/>
        </w:rPr>
      </w:pPr>
      <w:r w:rsidRPr="009155C8">
        <w:rPr>
          <w:rFonts w:asciiTheme="minorHAnsi" w:hAnsiTheme="minorHAnsi" w:cstheme="minorHAnsi"/>
        </w:rPr>
        <w:t>§ 4</w:t>
      </w:r>
      <w:r w:rsidR="00AF3EAB" w:rsidRPr="009155C8">
        <w:rPr>
          <w:rFonts w:asciiTheme="minorHAnsi" w:hAnsiTheme="minorHAnsi" w:cstheme="minorHAnsi"/>
        </w:rPr>
        <w:t xml:space="preserve"> </w:t>
      </w:r>
      <w:r w:rsidRPr="009155C8">
        <w:rPr>
          <w:rFonts w:asciiTheme="minorHAnsi" w:hAnsiTheme="minorHAnsi" w:cstheme="minorHAnsi"/>
        </w:rPr>
        <w:t xml:space="preserve">ODBIÓR </w:t>
      </w:r>
      <w:r w:rsidR="008650A7" w:rsidRPr="009155C8">
        <w:rPr>
          <w:rFonts w:asciiTheme="minorHAnsi" w:hAnsiTheme="minorHAnsi" w:cstheme="minorHAnsi"/>
        </w:rPr>
        <w:t>KOŃCOWY</w:t>
      </w:r>
      <w:r w:rsidR="00894B83" w:rsidRPr="009155C8">
        <w:rPr>
          <w:rFonts w:asciiTheme="minorHAnsi" w:hAnsiTheme="minorHAnsi" w:cstheme="minorHAnsi"/>
        </w:rPr>
        <w:t xml:space="preserve"> PRZEDMIOTU UMOWY</w:t>
      </w:r>
    </w:p>
    <w:p w14:paraId="7314FBF3" w14:textId="77777777" w:rsidR="009277D7" w:rsidRPr="009155C8" w:rsidRDefault="00047069" w:rsidP="00C07707">
      <w:pPr>
        <w:pStyle w:val="Akapitzlist"/>
        <w:numPr>
          <w:ilvl w:val="0"/>
          <w:numId w:val="11"/>
        </w:numPr>
        <w:tabs>
          <w:tab w:val="left" w:pos="567"/>
          <w:tab w:val="left" w:pos="3054"/>
          <w:tab w:val="left" w:pos="4773"/>
          <w:tab w:val="left" w:pos="7734"/>
          <w:tab w:val="left" w:pos="8440"/>
        </w:tabs>
        <w:spacing w:before="240" w:after="240" w:line="360" w:lineRule="auto"/>
        <w:ind w:left="567" w:right="117" w:hanging="56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>Wykonawca</w:t>
      </w:r>
      <w:r w:rsidR="005F728D" w:rsidRPr="009155C8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9155C8">
        <w:rPr>
          <w:rFonts w:asciiTheme="minorHAnsi" w:hAnsiTheme="minorHAnsi" w:cstheme="minorHAnsi"/>
          <w:sz w:val="24"/>
          <w:szCs w:val="24"/>
        </w:rPr>
        <w:t>zawiadomi Zamawiającego</w:t>
      </w:r>
      <w:r w:rsidR="008650A7" w:rsidRPr="009155C8">
        <w:rPr>
          <w:rFonts w:asciiTheme="minorHAnsi" w:hAnsiTheme="minorHAnsi" w:cstheme="minorHAnsi"/>
          <w:sz w:val="24"/>
          <w:szCs w:val="24"/>
        </w:rPr>
        <w:t xml:space="preserve"> z kilkudniowym wyprzedzeniem</w:t>
      </w:r>
      <w:r w:rsidRPr="009155C8">
        <w:rPr>
          <w:rFonts w:asciiTheme="minorHAnsi" w:hAnsiTheme="minorHAnsi" w:cstheme="minorHAnsi"/>
          <w:sz w:val="24"/>
          <w:szCs w:val="24"/>
        </w:rPr>
        <w:t xml:space="preserve"> o</w:t>
      </w:r>
      <w:r w:rsidR="005F728D" w:rsidRPr="009155C8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9155C8">
        <w:rPr>
          <w:rFonts w:asciiTheme="minorHAnsi" w:hAnsiTheme="minorHAnsi" w:cstheme="minorHAnsi"/>
          <w:sz w:val="24"/>
          <w:szCs w:val="24"/>
        </w:rPr>
        <w:t>proponowanej dacie</w:t>
      </w:r>
      <w:r w:rsidR="00D34D81" w:rsidRPr="009155C8">
        <w:rPr>
          <w:rFonts w:asciiTheme="minorHAnsi" w:hAnsiTheme="minorHAnsi" w:cstheme="minorHAnsi"/>
          <w:sz w:val="24"/>
          <w:szCs w:val="24"/>
        </w:rPr>
        <w:t xml:space="preserve"> przekazania</w:t>
      </w:r>
      <w:r w:rsidRPr="009155C8">
        <w:rPr>
          <w:rFonts w:asciiTheme="minorHAnsi" w:hAnsiTheme="minorHAnsi" w:cstheme="minorHAnsi"/>
          <w:sz w:val="24"/>
          <w:szCs w:val="24"/>
        </w:rPr>
        <w:t xml:space="preserve"> </w:t>
      </w:r>
      <w:r w:rsidR="00D34D81" w:rsidRPr="009155C8">
        <w:rPr>
          <w:rFonts w:asciiTheme="minorHAnsi" w:hAnsiTheme="minorHAnsi" w:cstheme="minorHAnsi"/>
          <w:sz w:val="24"/>
          <w:szCs w:val="24"/>
        </w:rPr>
        <w:t>przedmiotu umowy.</w:t>
      </w:r>
    </w:p>
    <w:p w14:paraId="7314FBF4" w14:textId="77777777" w:rsidR="009277D7" w:rsidRPr="009155C8" w:rsidRDefault="008650A7" w:rsidP="00C07707">
      <w:pPr>
        <w:pStyle w:val="Akapitzlist"/>
        <w:numPr>
          <w:ilvl w:val="0"/>
          <w:numId w:val="11"/>
        </w:numPr>
        <w:tabs>
          <w:tab w:val="left" w:pos="567"/>
        </w:tabs>
        <w:spacing w:before="240" w:after="240" w:line="360" w:lineRule="auto"/>
        <w:ind w:left="567" w:right="121" w:hanging="56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 xml:space="preserve">Protokół odbioru </w:t>
      </w:r>
      <w:r w:rsidR="005F728D" w:rsidRPr="009155C8">
        <w:rPr>
          <w:rFonts w:asciiTheme="minorHAnsi" w:hAnsiTheme="minorHAnsi" w:cstheme="minorHAnsi"/>
          <w:sz w:val="24"/>
          <w:szCs w:val="24"/>
        </w:rPr>
        <w:t>zostanie sporządzony w 2 egzemplarzach, po 1 egzemplarzu dla każdej ze stron i podpisany przez obie</w:t>
      </w:r>
      <w:r w:rsidR="005F728D" w:rsidRPr="009155C8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="005F728D" w:rsidRPr="009155C8">
        <w:rPr>
          <w:rFonts w:asciiTheme="minorHAnsi" w:hAnsiTheme="minorHAnsi" w:cstheme="minorHAnsi"/>
          <w:sz w:val="24"/>
          <w:szCs w:val="24"/>
        </w:rPr>
        <w:t>strony.</w:t>
      </w:r>
    </w:p>
    <w:p w14:paraId="7314FBF5" w14:textId="77777777" w:rsidR="009277D7" w:rsidRPr="009155C8" w:rsidRDefault="005F728D" w:rsidP="00C07707">
      <w:pPr>
        <w:pStyle w:val="Akapitzlist"/>
        <w:numPr>
          <w:ilvl w:val="0"/>
          <w:numId w:val="11"/>
        </w:numPr>
        <w:tabs>
          <w:tab w:val="left" w:pos="567"/>
        </w:tabs>
        <w:spacing w:before="240" w:after="240" w:line="360" w:lineRule="auto"/>
        <w:ind w:left="567" w:right="120" w:hanging="56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 xml:space="preserve">Jeżeli w trakcie odbioru nie stwierdzi się usterek, lub, jeśli zostaną one usunięte natychmiast, strony będą mogły przystąpić bezzwłocznie do odbioru końcowego. </w:t>
      </w:r>
    </w:p>
    <w:p w14:paraId="7314FBF6" w14:textId="77777777" w:rsidR="00D34D81" w:rsidRPr="009155C8" w:rsidRDefault="005F728D" w:rsidP="00C07707">
      <w:pPr>
        <w:pStyle w:val="Akapitzlist"/>
        <w:numPr>
          <w:ilvl w:val="0"/>
          <w:numId w:val="11"/>
        </w:numPr>
        <w:tabs>
          <w:tab w:val="left" w:pos="567"/>
        </w:tabs>
        <w:spacing w:before="240" w:after="240" w:line="360" w:lineRule="auto"/>
        <w:ind w:left="567" w:right="114" w:hanging="56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>W przypadku stwierdzenia podczas odbioru usterek lub odstępstw od wymagań Wykonawca zobowiązuje się do niezwłocznego ich usunięcia lub dokonania zmian zgodnie z opisem. W takim przypadku zostanie sporządzony protokół o stwierdzonych usterkach lub  odstępstwach  w 2  egzemplarzach, po 1 dla  każdej  ze stron i podpisany przez obie strony. W protokole tym strony ustalą dokł</w:t>
      </w:r>
      <w:r w:rsidR="008650A7" w:rsidRPr="009155C8">
        <w:rPr>
          <w:rFonts w:asciiTheme="minorHAnsi" w:hAnsiTheme="minorHAnsi" w:cstheme="minorHAnsi"/>
          <w:sz w:val="24"/>
          <w:szCs w:val="24"/>
        </w:rPr>
        <w:t>adny termin odbioru końcowego</w:t>
      </w:r>
      <w:r w:rsidRPr="009155C8">
        <w:rPr>
          <w:rFonts w:asciiTheme="minorHAnsi" w:hAnsiTheme="minorHAnsi" w:cstheme="minorHAnsi"/>
          <w:sz w:val="24"/>
          <w:szCs w:val="24"/>
        </w:rPr>
        <w:t>, przy czym postanowienie to nie narusza postanowień dotyczących kar umownych i odstąpienia od umowy.</w:t>
      </w:r>
    </w:p>
    <w:p w14:paraId="7314FBF8" w14:textId="7796BC4A" w:rsidR="009277D7" w:rsidRPr="009155C8" w:rsidRDefault="005F728D" w:rsidP="00C07707">
      <w:pPr>
        <w:pStyle w:val="Nagwek1"/>
        <w:spacing w:before="240" w:after="240" w:line="360" w:lineRule="auto"/>
        <w:ind w:left="0"/>
        <w:jc w:val="left"/>
        <w:rPr>
          <w:rFonts w:asciiTheme="minorHAnsi" w:hAnsiTheme="minorHAnsi" w:cstheme="minorHAnsi"/>
          <w:b w:val="0"/>
        </w:rPr>
      </w:pPr>
      <w:r w:rsidRPr="009155C8">
        <w:rPr>
          <w:rFonts w:asciiTheme="minorHAnsi" w:hAnsiTheme="minorHAnsi" w:cstheme="minorHAnsi"/>
        </w:rPr>
        <w:t>§ 5</w:t>
      </w:r>
      <w:r w:rsidR="00AF3EAB" w:rsidRPr="009155C8">
        <w:rPr>
          <w:rFonts w:asciiTheme="minorHAnsi" w:hAnsiTheme="minorHAnsi" w:cstheme="minorHAnsi"/>
        </w:rPr>
        <w:t xml:space="preserve"> </w:t>
      </w:r>
      <w:r w:rsidRPr="009155C8">
        <w:rPr>
          <w:rFonts w:asciiTheme="minorHAnsi" w:hAnsiTheme="minorHAnsi" w:cstheme="minorHAnsi"/>
        </w:rPr>
        <w:t>DOKUMENTACJA</w:t>
      </w:r>
      <w:r w:rsidRPr="009155C8">
        <w:rPr>
          <w:rFonts w:asciiTheme="minorHAnsi" w:hAnsiTheme="minorHAnsi" w:cstheme="minorHAnsi"/>
          <w:spacing w:val="59"/>
        </w:rPr>
        <w:t xml:space="preserve"> </w:t>
      </w:r>
      <w:r w:rsidRPr="009155C8">
        <w:rPr>
          <w:rFonts w:asciiTheme="minorHAnsi" w:hAnsiTheme="minorHAnsi" w:cstheme="minorHAnsi"/>
        </w:rPr>
        <w:t>TECHNICZNA</w:t>
      </w:r>
    </w:p>
    <w:p w14:paraId="7314FBF9" w14:textId="068C8114" w:rsidR="00D813A1" w:rsidRPr="009155C8" w:rsidRDefault="005F728D" w:rsidP="00C07707">
      <w:pPr>
        <w:pStyle w:val="Tekstpodstawowy"/>
        <w:spacing w:before="240" w:after="240" w:line="360" w:lineRule="auto"/>
        <w:ind w:left="0"/>
        <w:rPr>
          <w:rFonts w:asciiTheme="minorHAnsi" w:hAnsiTheme="minorHAnsi" w:cstheme="minorHAnsi"/>
        </w:rPr>
      </w:pPr>
      <w:r w:rsidRPr="009155C8">
        <w:rPr>
          <w:rFonts w:asciiTheme="minorHAnsi" w:hAnsiTheme="minorHAnsi" w:cstheme="minorHAnsi"/>
        </w:rPr>
        <w:t>Wykonawca zobowiązuj</w:t>
      </w:r>
      <w:r w:rsidR="00D34D81" w:rsidRPr="009155C8">
        <w:rPr>
          <w:rFonts w:asciiTheme="minorHAnsi" w:hAnsiTheme="minorHAnsi" w:cstheme="minorHAnsi"/>
        </w:rPr>
        <w:t>e się dostarczyć wraz z samochodem</w:t>
      </w:r>
      <w:r w:rsidR="00854C9B" w:rsidRPr="009155C8">
        <w:rPr>
          <w:rFonts w:asciiTheme="minorHAnsi" w:hAnsiTheme="minorHAnsi" w:cstheme="minorHAnsi"/>
        </w:rPr>
        <w:t xml:space="preserve"> </w:t>
      </w:r>
      <w:r w:rsidR="00D34D81" w:rsidRPr="009155C8">
        <w:rPr>
          <w:rFonts w:asciiTheme="minorHAnsi" w:hAnsiTheme="minorHAnsi" w:cstheme="minorHAnsi"/>
        </w:rPr>
        <w:t xml:space="preserve">wszelkie niezbędne dokumenty </w:t>
      </w:r>
      <w:r w:rsidR="00AF3EAB" w:rsidRPr="009155C8">
        <w:rPr>
          <w:rFonts w:asciiTheme="minorHAnsi" w:hAnsiTheme="minorHAnsi" w:cstheme="minorHAnsi"/>
        </w:rPr>
        <w:br/>
      </w:r>
      <w:r w:rsidR="00D34D81" w:rsidRPr="009155C8">
        <w:rPr>
          <w:rFonts w:asciiTheme="minorHAnsi" w:hAnsiTheme="minorHAnsi" w:cstheme="minorHAnsi"/>
        </w:rPr>
        <w:t>w tym w szczególności wskazane w szczegółow</w:t>
      </w:r>
      <w:r w:rsidR="002B783D">
        <w:rPr>
          <w:rFonts w:asciiTheme="minorHAnsi" w:hAnsiTheme="minorHAnsi" w:cstheme="minorHAnsi"/>
        </w:rPr>
        <w:t>ym</w:t>
      </w:r>
      <w:r w:rsidR="00D34D81" w:rsidRPr="009155C8">
        <w:rPr>
          <w:rFonts w:asciiTheme="minorHAnsi" w:hAnsiTheme="minorHAnsi" w:cstheme="minorHAnsi"/>
        </w:rPr>
        <w:t xml:space="preserve"> opis</w:t>
      </w:r>
      <w:r w:rsidR="002B783D">
        <w:rPr>
          <w:rFonts w:asciiTheme="minorHAnsi" w:hAnsiTheme="minorHAnsi" w:cstheme="minorHAnsi"/>
        </w:rPr>
        <w:t>ie</w:t>
      </w:r>
      <w:r w:rsidR="00D34D81" w:rsidRPr="009155C8">
        <w:rPr>
          <w:rFonts w:asciiTheme="minorHAnsi" w:hAnsiTheme="minorHAnsi" w:cstheme="minorHAnsi"/>
        </w:rPr>
        <w:t xml:space="preserve"> przedmiotu zamówienia stanowiąc</w:t>
      </w:r>
      <w:r w:rsidR="002B783D">
        <w:rPr>
          <w:rFonts w:asciiTheme="minorHAnsi" w:hAnsiTheme="minorHAnsi" w:cstheme="minorHAnsi"/>
        </w:rPr>
        <w:t>ym</w:t>
      </w:r>
      <w:r w:rsidR="00D34D81" w:rsidRPr="009155C8">
        <w:rPr>
          <w:rFonts w:asciiTheme="minorHAnsi" w:hAnsiTheme="minorHAnsi" w:cstheme="minorHAnsi"/>
        </w:rPr>
        <w:t xml:space="preserve"> załącznik nr 2 do Specyfikacji Warunków Zamówienia.</w:t>
      </w:r>
    </w:p>
    <w:p w14:paraId="7314FBFC" w14:textId="4A73E5EC" w:rsidR="009277D7" w:rsidRPr="009155C8" w:rsidRDefault="005F728D" w:rsidP="00C07707">
      <w:pPr>
        <w:pStyle w:val="Nagwek1"/>
        <w:spacing w:before="240" w:after="240" w:line="360" w:lineRule="auto"/>
        <w:ind w:left="0"/>
        <w:jc w:val="left"/>
        <w:rPr>
          <w:rFonts w:asciiTheme="minorHAnsi" w:hAnsiTheme="minorHAnsi" w:cstheme="minorHAnsi"/>
          <w:b w:val="0"/>
        </w:rPr>
      </w:pPr>
      <w:r w:rsidRPr="009155C8">
        <w:rPr>
          <w:rFonts w:asciiTheme="minorHAnsi" w:hAnsiTheme="minorHAnsi" w:cstheme="minorHAnsi"/>
        </w:rPr>
        <w:t>§ 6</w:t>
      </w:r>
      <w:r w:rsidR="00AF3EAB" w:rsidRPr="009155C8">
        <w:rPr>
          <w:rFonts w:asciiTheme="minorHAnsi" w:hAnsiTheme="minorHAnsi" w:cstheme="minorHAnsi"/>
        </w:rPr>
        <w:t xml:space="preserve"> </w:t>
      </w:r>
      <w:r w:rsidRPr="009155C8">
        <w:rPr>
          <w:rFonts w:asciiTheme="minorHAnsi" w:hAnsiTheme="minorHAnsi" w:cstheme="minorHAnsi"/>
        </w:rPr>
        <w:t>GWARANCJA I SERWIS</w:t>
      </w:r>
    </w:p>
    <w:p w14:paraId="7314FBFD" w14:textId="77777777" w:rsidR="00A23F26" w:rsidRPr="009155C8" w:rsidRDefault="00A23F26" w:rsidP="00C07707">
      <w:pPr>
        <w:pStyle w:val="Akapitzlist"/>
        <w:numPr>
          <w:ilvl w:val="0"/>
          <w:numId w:val="9"/>
        </w:numPr>
        <w:tabs>
          <w:tab w:val="left" w:pos="567"/>
        </w:tabs>
        <w:spacing w:before="240" w:after="240" w:line="360" w:lineRule="auto"/>
        <w:ind w:left="567" w:right="115" w:hanging="56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 xml:space="preserve">Wykonawca udziela Zamawiającemu ………... miesięcznej gwarancji licząc od dnia </w:t>
      </w:r>
      <w:r w:rsidRPr="009155C8">
        <w:rPr>
          <w:rFonts w:asciiTheme="minorHAnsi" w:hAnsiTheme="minorHAnsi" w:cstheme="minorHAnsi"/>
          <w:sz w:val="24"/>
          <w:szCs w:val="24"/>
        </w:rPr>
        <w:lastRenderedPageBreak/>
        <w:t>odbioru końcow</w:t>
      </w:r>
      <w:r w:rsidR="00D34D81" w:rsidRPr="009155C8">
        <w:rPr>
          <w:rFonts w:asciiTheme="minorHAnsi" w:hAnsiTheme="minorHAnsi" w:cstheme="minorHAnsi"/>
          <w:sz w:val="24"/>
          <w:szCs w:val="24"/>
        </w:rPr>
        <w:t>ego przedmiotu umowy.</w:t>
      </w:r>
    </w:p>
    <w:p w14:paraId="7314FBFE" w14:textId="77777777" w:rsidR="00A23F26" w:rsidRPr="009155C8" w:rsidRDefault="00A23F26" w:rsidP="00C07707">
      <w:pPr>
        <w:pStyle w:val="Akapitzlist"/>
        <w:numPr>
          <w:ilvl w:val="0"/>
          <w:numId w:val="9"/>
        </w:numPr>
        <w:tabs>
          <w:tab w:val="left" w:pos="567"/>
        </w:tabs>
        <w:spacing w:before="240" w:after="240" w:line="360" w:lineRule="auto"/>
        <w:ind w:left="567" w:right="115" w:hanging="56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>Okres udzielonej rękojmi za wady jest równy okresowi gwarancji.</w:t>
      </w:r>
    </w:p>
    <w:p w14:paraId="7314FBFF" w14:textId="77777777" w:rsidR="00A23F26" w:rsidRPr="009155C8" w:rsidRDefault="00A23F26" w:rsidP="00C07707">
      <w:pPr>
        <w:pStyle w:val="Akapitzlist"/>
        <w:numPr>
          <w:ilvl w:val="0"/>
          <w:numId w:val="9"/>
        </w:numPr>
        <w:tabs>
          <w:tab w:val="left" w:pos="567"/>
        </w:tabs>
        <w:spacing w:before="240" w:after="240" w:line="360" w:lineRule="auto"/>
        <w:ind w:left="567" w:right="115" w:hanging="56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>Okres rękojmi i gwarancji ulega odpowiednio przedłużeniu o czas trwania napraw</w:t>
      </w:r>
    </w:p>
    <w:p w14:paraId="7314FC00" w14:textId="77777777" w:rsidR="00D813A1" w:rsidRPr="009155C8" w:rsidRDefault="00D813A1" w:rsidP="00C07707">
      <w:pPr>
        <w:pStyle w:val="Akapitzlist"/>
        <w:numPr>
          <w:ilvl w:val="0"/>
          <w:numId w:val="9"/>
        </w:numPr>
        <w:tabs>
          <w:tab w:val="left" w:pos="567"/>
        </w:tabs>
        <w:spacing w:before="240" w:after="240" w:line="360" w:lineRule="auto"/>
        <w:ind w:left="567" w:right="115" w:hanging="56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>Gwarancja jest ważna pod warunkiem, że Zamawiający w okresie gwarancji prowadził będzie bieżące utrzymanie przedmiotu umowy polegające na  prawidłowej eksploatacji.</w:t>
      </w:r>
    </w:p>
    <w:p w14:paraId="7314FC01" w14:textId="5B83A597" w:rsidR="00D813A1" w:rsidRPr="009155C8" w:rsidRDefault="00D813A1" w:rsidP="00C07707">
      <w:pPr>
        <w:pStyle w:val="Akapitzlist"/>
        <w:numPr>
          <w:ilvl w:val="0"/>
          <w:numId w:val="9"/>
        </w:numPr>
        <w:tabs>
          <w:tab w:val="left" w:pos="567"/>
        </w:tabs>
        <w:spacing w:before="240" w:after="240" w:line="360" w:lineRule="auto"/>
        <w:ind w:left="567" w:right="115" w:hanging="56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 xml:space="preserve">Gwarancja dotyczy również odpowiedzialności za wady lub usterki ukryte, </w:t>
      </w:r>
      <w:r w:rsidR="00AF3EAB" w:rsidRPr="009155C8">
        <w:rPr>
          <w:rFonts w:asciiTheme="minorHAnsi" w:hAnsiTheme="minorHAnsi" w:cstheme="minorHAnsi"/>
          <w:sz w:val="24"/>
          <w:szCs w:val="24"/>
        </w:rPr>
        <w:br/>
      </w:r>
      <w:r w:rsidRPr="009155C8">
        <w:rPr>
          <w:rFonts w:asciiTheme="minorHAnsi" w:hAnsiTheme="minorHAnsi" w:cstheme="minorHAnsi"/>
          <w:sz w:val="24"/>
          <w:szCs w:val="24"/>
        </w:rPr>
        <w:t>a w szczególności za takie które ujawnią się podczas eksploatacji.</w:t>
      </w:r>
    </w:p>
    <w:p w14:paraId="7314FC02" w14:textId="77777777" w:rsidR="00D813A1" w:rsidRPr="009155C8" w:rsidRDefault="00D34D81" w:rsidP="00C07707">
      <w:pPr>
        <w:pStyle w:val="Akapitzlist"/>
        <w:numPr>
          <w:ilvl w:val="0"/>
          <w:numId w:val="9"/>
        </w:numPr>
        <w:tabs>
          <w:tab w:val="left" w:pos="567"/>
        </w:tabs>
        <w:spacing w:before="240" w:after="240" w:line="360" w:lineRule="auto"/>
        <w:ind w:left="567" w:right="115" w:hanging="56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>Zamawiający jest uprawniony</w:t>
      </w:r>
      <w:r w:rsidR="00D813A1" w:rsidRPr="009155C8">
        <w:rPr>
          <w:rFonts w:asciiTheme="minorHAnsi" w:hAnsiTheme="minorHAnsi" w:cstheme="minorHAnsi"/>
          <w:sz w:val="24"/>
          <w:szCs w:val="24"/>
        </w:rPr>
        <w:t xml:space="preserve"> do dochodzenia uprawnień z tytułu gwarancji również po zakończeniu okresu gwarancyjnego pod warunkiem, że udowodni, iż wada istniała przed jego upływem.</w:t>
      </w:r>
    </w:p>
    <w:p w14:paraId="7314FC03" w14:textId="77777777" w:rsidR="00D813A1" w:rsidRPr="009155C8" w:rsidRDefault="00D813A1" w:rsidP="00C07707">
      <w:pPr>
        <w:pStyle w:val="Akapitzlist"/>
        <w:numPr>
          <w:ilvl w:val="0"/>
          <w:numId w:val="9"/>
        </w:numPr>
        <w:tabs>
          <w:tab w:val="left" w:pos="567"/>
        </w:tabs>
        <w:spacing w:before="240" w:after="240" w:line="360" w:lineRule="auto"/>
        <w:ind w:left="567" w:right="115" w:hanging="56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>Wykonawca odpowiada za wadę również po okresie rękojmi lub gwarancji, jeżeli Zamawiający powiadomi Wykonawcę o wadzie przed upływem tych okresów.</w:t>
      </w:r>
    </w:p>
    <w:p w14:paraId="7314FC04" w14:textId="77777777" w:rsidR="00D813A1" w:rsidRPr="009155C8" w:rsidRDefault="00D813A1" w:rsidP="00C07707">
      <w:pPr>
        <w:pStyle w:val="Akapitzlist"/>
        <w:numPr>
          <w:ilvl w:val="0"/>
          <w:numId w:val="9"/>
        </w:numPr>
        <w:tabs>
          <w:tab w:val="left" w:pos="567"/>
        </w:tabs>
        <w:spacing w:before="240" w:after="240" w:line="360" w:lineRule="auto"/>
        <w:ind w:left="567" w:right="115" w:hanging="56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>W ramach gwarancji Wykonawca zobowiązany jest do nieodpłatnego usunięcia niezwłocznie  wady lub usterki ujawnionej w przedmiocie umowy, w tym przez dostarczen</w:t>
      </w:r>
      <w:r w:rsidR="00D34D81" w:rsidRPr="009155C8">
        <w:rPr>
          <w:rFonts w:asciiTheme="minorHAnsi" w:hAnsiTheme="minorHAnsi" w:cstheme="minorHAnsi"/>
          <w:sz w:val="24"/>
          <w:szCs w:val="24"/>
        </w:rPr>
        <w:t>ie elementu wolnego od wad, Zamawiającego</w:t>
      </w:r>
      <w:r w:rsidRPr="009155C8">
        <w:rPr>
          <w:rFonts w:asciiTheme="minorHAnsi" w:hAnsiTheme="minorHAnsi" w:cstheme="minorHAnsi"/>
          <w:sz w:val="24"/>
          <w:szCs w:val="24"/>
        </w:rPr>
        <w:t>. Jeżeli jednak wada lub usterka będzie zagrażać życiu, zdrowiu lub bezpieczeństwu użytkowników Wykonawca zobowiązany jest do usunięcia jej natychmiast, lecz nie później niż w ciągu 24 godzin od chwili zgłoszenia, a w przypadku gdy usuniecie Wady z przyczyn technicznych jest w tym terminie niemożliwe, w terminie tym Wykonawca wykona wszelkie prace zabezpieczające (tymczasowe) tak, aby wyeliminować zagrożenie życia, zdrowia lub zapewnić bezpieczeństwo użytkowników.</w:t>
      </w:r>
    </w:p>
    <w:p w14:paraId="7314FC05" w14:textId="77777777" w:rsidR="00D813A1" w:rsidRPr="009155C8" w:rsidRDefault="00D813A1" w:rsidP="00C07707">
      <w:pPr>
        <w:pStyle w:val="Akapitzlist"/>
        <w:numPr>
          <w:ilvl w:val="0"/>
          <w:numId w:val="9"/>
        </w:numPr>
        <w:tabs>
          <w:tab w:val="left" w:pos="567"/>
        </w:tabs>
        <w:spacing w:before="240" w:after="240" w:line="360" w:lineRule="auto"/>
        <w:ind w:left="567" w:right="115" w:hanging="56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>W szczególnych przypadkach, na uzasadniony wniosek Wykonawcy – Zamawiający rozważy zmianę terminu usunięcia wady lub usterki.</w:t>
      </w:r>
    </w:p>
    <w:p w14:paraId="7314FC06" w14:textId="77777777" w:rsidR="00D813A1" w:rsidRPr="009155C8" w:rsidRDefault="00D813A1" w:rsidP="00C07707">
      <w:pPr>
        <w:pStyle w:val="Akapitzlist"/>
        <w:numPr>
          <w:ilvl w:val="0"/>
          <w:numId w:val="9"/>
        </w:numPr>
        <w:tabs>
          <w:tab w:val="left" w:pos="567"/>
        </w:tabs>
        <w:spacing w:before="240" w:after="240" w:line="360" w:lineRule="auto"/>
        <w:ind w:left="567" w:right="115" w:hanging="56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lastRenderedPageBreak/>
        <w:t>Zamawiającemu przysługuje żądanie dostarczenia nowych urządzeń, jeżeli w okresie gwarancji dokonane zostały co najmniej trzy jego naprawy, a urządzenie nadal jest wadliwe.</w:t>
      </w:r>
    </w:p>
    <w:p w14:paraId="7314FC07" w14:textId="77777777" w:rsidR="00D813A1" w:rsidRPr="009155C8" w:rsidRDefault="00D813A1" w:rsidP="00C07707">
      <w:pPr>
        <w:pStyle w:val="Akapitzlist"/>
        <w:numPr>
          <w:ilvl w:val="0"/>
          <w:numId w:val="9"/>
        </w:numPr>
        <w:tabs>
          <w:tab w:val="left" w:pos="567"/>
        </w:tabs>
        <w:spacing w:before="240" w:after="240" w:line="360" w:lineRule="auto"/>
        <w:ind w:left="567" w:right="115" w:hanging="56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>Usunięcie wad lub usterek zostanie potwierdzone protokołem z ich usunięcia.</w:t>
      </w:r>
    </w:p>
    <w:p w14:paraId="7314FC08" w14:textId="77777777" w:rsidR="00D813A1" w:rsidRPr="009155C8" w:rsidRDefault="00D813A1" w:rsidP="00C07707">
      <w:pPr>
        <w:pStyle w:val="Akapitzlist"/>
        <w:numPr>
          <w:ilvl w:val="0"/>
          <w:numId w:val="9"/>
        </w:numPr>
        <w:tabs>
          <w:tab w:val="left" w:pos="567"/>
        </w:tabs>
        <w:spacing w:before="240" w:after="240" w:line="360" w:lineRule="auto"/>
        <w:ind w:left="567" w:right="115" w:hanging="56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>Wykonawca zobowiązany jest do weryfikacji zgłoszonych przez Zamawiającego Wad w przedmiocie Umowy wyłącznie na własny koszt i ryzyko.</w:t>
      </w:r>
    </w:p>
    <w:p w14:paraId="7314FC09" w14:textId="77777777" w:rsidR="00D813A1" w:rsidRPr="009155C8" w:rsidRDefault="00D813A1" w:rsidP="00C07707">
      <w:pPr>
        <w:pStyle w:val="Akapitzlist"/>
        <w:numPr>
          <w:ilvl w:val="0"/>
          <w:numId w:val="9"/>
        </w:numPr>
        <w:tabs>
          <w:tab w:val="left" w:pos="567"/>
        </w:tabs>
        <w:spacing w:before="240" w:after="240" w:line="360" w:lineRule="auto"/>
        <w:ind w:left="567" w:right="115" w:hanging="56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 xml:space="preserve">Wykonawca zapewni wykonywanie usług serwisowych w sposób gwarantujący utrzymanie praw z udzielonej </w:t>
      </w:r>
      <w:r w:rsidR="00D34D81" w:rsidRPr="009155C8">
        <w:rPr>
          <w:rFonts w:asciiTheme="minorHAnsi" w:hAnsiTheme="minorHAnsi" w:cstheme="minorHAnsi"/>
          <w:sz w:val="24"/>
          <w:szCs w:val="24"/>
        </w:rPr>
        <w:t>Zamawiającemu</w:t>
      </w:r>
      <w:r w:rsidRPr="009155C8">
        <w:rPr>
          <w:rFonts w:asciiTheme="minorHAnsi" w:hAnsiTheme="minorHAnsi" w:cstheme="minorHAnsi"/>
          <w:sz w:val="24"/>
          <w:szCs w:val="24"/>
        </w:rPr>
        <w:t xml:space="preserve"> gwarancji.</w:t>
      </w:r>
    </w:p>
    <w:p w14:paraId="7314FC0A" w14:textId="64747B81" w:rsidR="00D813A1" w:rsidRPr="009155C8" w:rsidRDefault="00D813A1" w:rsidP="00C07707">
      <w:pPr>
        <w:pStyle w:val="Akapitzlist"/>
        <w:numPr>
          <w:ilvl w:val="0"/>
          <w:numId w:val="9"/>
        </w:numPr>
        <w:tabs>
          <w:tab w:val="left" w:pos="567"/>
        </w:tabs>
        <w:spacing w:before="240" w:after="240" w:line="360" w:lineRule="auto"/>
        <w:ind w:left="567" w:right="115" w:hanging="56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 xml:space="preserve">W przypadku, gdy Wykonawca nie usunie wady lub usterki przedmiotu umowy </w:t>
      </w:r>
      <w:r w:rsidR="00AF3EAB" w:rsidRPr="009155C8">
        <w:rPr>
          <w:rFonts w:asciiTheme="minorHAnsi" w:hAnsiTheme="minorHAnsi" w:cstheme="minorHAnsi"/>
          <w:sz w:val="24"/>
          <w:szCs w:val="24"/>
        </w:rPr>
        <w:br/>
      </w:r>
      <w:r w:rsidRPr="009155C8">
        <w:rPr>
          <w:rFonts w:asciiTheme="minorHAnsi" w:hAnsiTheme="minorHAnsi" w:cstheme="minorHAnsi"/>
          <w:sz w:val="24"/>
          <w:szCs w:val="24"/>
        </w:rPr>
        <w:t>w terminie Zamawiający ma prawo powierzyć usunięcie wady lub usterki osobie trzeciej na koszt i ryzyko Wykonawcy, bez wyznaczania Wykonawcy dodatkowego terminu, oraz bez uzyskiwania zgody sądu na zastępcze wykonanie zobowiązania. Niniejsze postanowienie wyłącza regulację z art. 480 § 1 k.c. w zakresie obowiązku uzyskania zgody sądu na wykonanie zastępcze.</w:t>
      </w:r>
    </w:p>
    <w:p w14:paraId="7314FC0B" w14:textId="77777777" w:rsidR="00D813A1" w:rsidRPr="009155C8" w:rsidRDefault="00D813A1" w:rsidP="00C07707">
      <w:pPr>
        <w:pStyle w:val="Akapitzlist"/>
        <w:numPr>
          <w:ilvl w:val="0"/>
          <w:numId w:val="9"/>
        </w:numPr>
        <w:tabs>
          <w:tab w:val="left" w:pos="567"/>
        </w:tabs>
        <w:spacing w:before="240" w:after="240" w:line="360" w:lineRule="auto"/>
        <w:ind w:left="567" w:right="115" w:hanging="56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>Dla części, co do której zgłoszono usunięcie wady lub usterki w ramach gwarancji lub rękojmi, termin gwarancji biegnie na nowo od daty ich usunięcia. Na tą część Wykonawca przedłoży zamawiającemu nowy dokument gwarancji.</w:t>
      </w:r>
    </w:p>
    <w:p w14:paraId="7314FC0C" w14:textId="77777777" w:rsidR="00D813A1" w:rsidRPr="009155C8" w:rsidRDefault="00D813A1" w:rsidP="00C07707">
      <w:pPr>
        <w:pStyle w:val="Akapitzlist"/>
        <w:numPr>
          <w:ilvl w:val="0"/>
          <w:numId w:val="9"/>
        </w:numPr>
        <w:tabs>
          <w:tab w:val="left" w:pos="567"/>
        </w:tabs>
        <w:spacing w:before="240" w:after="240" w:line="360" w:lineRule="auto"/>
        <w:ind w:left="567" w:right="115" w:hanging="56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>Czas gwarancji ulega przedłużeniu o czas trwania napraw gwarancyjnych. Na tą okoliczność  Wykonawca przedłoży zamawiającemu nowy dokument gwarancji.</w:t>
      </w:r>
    </w:p>
    <w:p w14:paraId="7314FC0D" w14:textId="77777777" w:rsidR="009277D7" w:rsidRPr="009155C8" w:rsidRDefault="00D34D81" w:rsidP="00C07707">
      <w:pPr>
        <w:pStyle w:val="Akapitzlist"/>
        <w:numPr>
          <w:ilvl w:val="0"/>
          <w:numId w:val="9"/>
        </w:numPr>
        <w:tabs>
          <w:tab w:val="left" w:pos="567"/>
        </w:tabs>
        <w:spacing w:before="240" w:after="240" w:line="360" w:lineRule="auto"/>
        <w:ind w:left="567" w:right="115" w:hanging="56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>Zamawiający</w:t>
      </w:r>
      <w:r w:rsidR="00D813A1" w:rsidRPr="009155C8">
        <w:rPr>
          <w:rFonts w:asciiTheme="minorHAnsi" w:hAnsiTheme="minorHAnsi" w:cstheme="minorHAnsi"/>
          <w:sz w:val="24"/>
          <w:szCs w:val="24"/>
        </w:rPr>
        <w:t xml:space="preserve"> może przenieść uprawnienia wynikaj</w:t>
      </w:r>
      <w:r w:rsidRPr="009155C8">
        <w:rPr>
          <w:rFonts w:asciiTheme="minorHAnsi" w:hAnsiTheme="minorHAnsi" w:cstheme="minorHAnsi"/>
          <w:sz w:val="24"/>
          <w:szCs w:val="24"/>
        </w:rPr>
        <w:t>ące z gwarancji na inny podmiot.</w:t>
      </w:r>
    </w:p>
    <w:p w14:paraId="7314FC0F" w14:textId="70865BE0" w:rsidR="009277D7" w:rsidRPr="009155C8" w:rsidRDefault="005F728D" w:rsidP="00C07707">
      <w:pPr>
        <w:pStyle w:val="Nagwek1"/>
        <w:spacing w:before="240" w:after="240" w:line="360" w:lineRule="auto"/>
        <w:ind w:left="0"/>
        <w:jc w:val="left"/>
        <w:rPr>
          <w:rFonts w:asciiTheme="minorHAnsi" w:hAnsiTheme="minorHAnsi" w:cstheme="minorHAnsi"/>
          <w:b w:val="0"/>
        </w:rPr>
      </w:pPr>
      <w:r w:rsidRPr="009155C8">
        <w:rPr>
          <w:rFonts w:asciiTheme="minorHAnsi" w:hAnsiTheme="minorHAnsi" w:cstheme="minorHAnsi"/>
        </w:rPr>
        <w:t>§ 7</w:t>
      </w:r>
      <w:r w:rsidR="00AF3EAB" w:rsidRPr="009155C8">
        <w:rPr>
          <w:rFonts w:asciiTheme="minorHAnsi" w:hAnsiTheme="minorHAnsi" w:cstheme="minorHAnsi"/>
        </w:rPr>
        <w:t xml:space="preserve"> </w:t>
      </w:r>
      <w:r w:rsidRPr="009155C8">
        <w:rPr>
          <w:rFonts w:asciiTheme="minorHAnsi" w:hAnsiTheme="minorHAnsi" w:cstheme="minorHAnsi"/>
        </w:rPr>
        <w:t>KARY UMOWNE</w:t>
      </w:r>
    </w:p>
    <w:p w14:paraId="7314FC10" w14:textId="77777777" w:rsidR="00AE4F77" w:rsidRPr="009155C8" w:rsidRDefault="005F728D" w:rsidP="00C07707">
      <w:pPr>
        <w:pStyle w:val="Akapitzlist"/>
        <w:numPr>
          <w:ilvl w:val="0"/>
          <w:numId w:val="8"/>
        </w:numPr>
        <w:tabs>
          <w:tab w:val="left" w:pos="567"/>
        </w:tabs>
        <w:spacing w:before="240" w:after="240" w:line="360" w:lineRule="auto"/>
        <w:ind w:left="567" w:right="115" w:hanging="56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 xml:space="preserve">Jeśli Wykonawca przekroczy określony w §3 termin na wydanie przedmiotu umowy zapłaci karę umowną Zamawiającemu w wysokości 0,5 % brutto kwoty określonej w § 2 </w:t>
      </w:r>
      <w:r w:rsidRPr="009155C8">
        <w:rPr>
          <w:rFonts w:asciiTheme="minorHAnsi" w:hAnsiTheme="minorHAnsi" w:cstheme="minorHAnsi"/>
          <w:sz w:val="24"/>
          <w:szCs w:val="24"/>
        </w:rPr>
        <w:lastRenderedPageBreak/>
        <w:t>ust. 1 za każdy dzień zwłoki, lecz nie więcej niż 20% wartości</w:t>
      </w:r>
      <w:r w:rsidRPr="009155C8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="00AE4F77" w:rsidRPr="009155C8">
        <w:rPr>
          <w:rFonts w:asciiTheme="minorHAnsi" w:hAnsiTheme="minorHAnsi" w:cstheme="minorHAnsi"/>
          <w:sz w:val="24"/>
          <w:szCs w:val="24"/>
        </w:rPr>
        <w:t>umowy.</w:t>
      </w:r>
    </w:p>
    <w:p w14:paraId="7314FC12" w14:textId="1951363C" w:rsidR="009277D7" w:rsidRPr="009155C8" w:rsidRDefault="005F728D" w:rsidP="00C07707">
      <w:pPr>
        <w:pStyle w:val="Akapitzlist"/>
        <w:numPr>
          <w:ilvl w:val="0"/>
          <w:numId w:val="8"/>
        </w:numPr>
        <w:tabs>
          <w:tab w:val="left" w:pos="567"/>
        </w:tabs>
        <w:spacing w:before="240" w:after="240" w:line="360" w:lineRule="auto"/>
        <w:ind w:left="567" w:right="119" w:hanging="56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 xml:space="preserve">Odstąpienie od umowy przysługiwać będzie  Zamawiającemu w ciągu 3 dni od daty, </w:t>
      </w:r>
      <w:r w:rsidR="00E73689" w:rsidRPr="009155C8">
        <w:rPr>
          <w:rFonts w:asciiTheme="minorHAnsi" w:hAnsiTheme="minorHAnsi" w:cstheme="minorHAnsi"/>
          <w:sz w:val="24"/>
          <w:szCs w:val="24"/>
        </w:rPr>
        <w:br/>
      </w:r>
      <w:r w:rsidRPr="009155C8">
        <w:rPr>
          <w:rFonts w:asciiTheme="minorHAnsi" w:hAnsiTheme="minorHAnsi" w:cstheme="minorHAnsi"/>
          <w:sz w:val="24"/>
          <w:szCs w:val="24"/>
        </w:rPr>
        <w:t>w której zwłoka wydania przedmiotu umowy przekroczy 2 tygodnie i wymaga pod rygorem nieważności zachowania formy pisemnej poprzez złożenie oświadczenia drugiej stronie.</w:t>
      </w:r>
    </w:p>
    <w:p w14:paraId="7314FC13" w14:textId="78FAE37B" w:rsidR="009277D7" w:rsidRPr="009155C8" w:rsidRDefault="005F728D" w:rsidP="00C07707">
      <w:pPr>
        <w:pStyle w:val="Akapitzlist"/>
        <w:numPr>
          <w:ilvl w:val="0"/>
          <w:numId w:val="8"/>
        </w:numPr>
        <w:tabs>
          <w:tab w:val="left" w:pos="567"/>
        </w:tabs>
        <w:spacing w:before="240" w:after="240" w:line="360" w:lineRule="auto"/>
        <w:ind w:left="567" w:right="111" w:hanging="56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 xml:space="preserve">W przypadku, gdy Wykonawca nie przystąpi do naprawy przedmiotu umowy w terminie określonym w § 6 ust. </w:t>
      </w:r>
      <w:r w:rsidR="00642528">
        <w:rPr>
          <w:rFonts w:asciiTheme="minorHAnsi" w:hAnsiTheme="minorHAnsi" w:cstheme="minorHAnsi"/>
          <w:sz w:val="24"/>
          <w:szCs w:val="24"/>
        </w:rPr>
        <w:t>8</w:t>
      </w:r>
      <w:r w:rsidRPr="009155C8">
        <w:rPr>
          <w:rFonts w:asciiTheme="minorHAnsi" w:hAnsiTheme="minorHAnsi" w:cstheme="minorHAnsi"/>
          <w:sz w:val="24"/>
          <w:szCs w:val="24"/>
        </w:rPr>
        <w:t>, zapłaci Zamawiającemu karę umowną w wysokości 0,5 % ceny zgłoszonego do naprawy przedmiotu umowy za każdy dzień</w:t>
      </w:r>
      <w:r w:rsidRPr="009155C8">
        <w:rPr>
          <w:rFonts w:asciiTheme="minorHAnsi" w:hAnsiTheme="minorHAnsi" w:cstheme="minorHAnsi"/>
          <w:spacing w:val="-20"/>
          <w:sz w:val="24"/>
          <w:szCs w:val="24"/>
        </w:rPr>
        <w:t xml:space="preserve"> </w:t>
      </w:r>
      <w:r w:rsidRPr="009155C8">
        <w:rPr>
          <w:rFonts w:asciiTheme="minorHAnsi" w:hAnsiTheme="minorHAnsi" w:cstheme="minorHAnsi"/>
          <w:sz w:val="24"/>
          <w:szCs w:val="24"/>
        </w:rPr>
        <w:t>zwłoki.</w:t>
      </w:r>
    </w:p>
    <w:p w14:paraId="7314FC14" w14:textId="77777777" w:rsidR="009277D7" w:rsidRPr="009155C8" w:rsidRDefault="005F728D" w:rsidP="00C07707">
      <w:pPr>
        <w:pStyle w:val="Akapitzlist"/>
        <w:numPr>
          <w:ilvl w:val="0"/>
          <w:numId w:val="8"/>
        </w:numPr>
        <w:tabs>
          <w:tab w:val="left" w:pos="567"/>
        </w:tabs>
        <w:spacing w:before="240" w:after="240" w:line="360" w:lineRule="auto"/>
        <w:ind w:left="567" w:right="115" w:hanging="56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>Jeżeli Zamawiający dopuści się zwłoki w przystąpieniu do odbioru przedmiotu umowy w stosunku do terminu wskazanego w § 4 ust. 1 zapłaci kary umowne w wysokości 0,5 % ceny przedmiotu umowy za każdy dzień</w:t>
      </w:r>
      <w:r w:rsidRPr="009155C8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9155C8">
        <w:rPr>
          <w:rFonts w:asciiTheme="minorHAnsi" w:hAnsiTheme="minorHAnsi" w:cstheme="minorHAnsi"/>
          <w:sz w:val="24"/>
          <w:szCs w:val="24"/>
        </w:rPr>
        <w:t>zwłoki.</w:t>
      </w:r>
    </w:p>
    <w:p w14:paraId="7314FC15" w14:textId="77777777" w:rsidR="009277D7" w:rsidRPr="009155C8" w:rsidRDefault="005F728D" w:rsidP="00C07707">
      <w:pPr>
        <w:pStyle w:val="Akapitzlist"/>
        <w:numPr>
          <w:ilvl w:val="0"/>
          <w:numId w:val="8"/>
        </w:numPr>
        <w:tabs>
          <w:tab w:val="left" w:pos="567"/>
        </w:tabs>
        <w:spacing w:before="240" w:after="240" w:line="360" w:lineRule="auto"/>
        <w:ind w:left="567" w:hanging="56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>Łączna wartość kar umownych nie przekroczy 20 % wartości</w:t>
      </w:r>
      <w:r w:rsidRPr="009155C8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9155C8">
        <w:rPr>
          <w:rFonts w:asciiTheme="minorHAnsi" w:hAnsiTheme="minorHAnsi" w:cstheme="minorHAnsi"/>
          <w:sz w:val="24"/>
          <w:szCs w:val="24"/>
        </w:rPr>
        <w:t>zamówienia.</w:t>
      </w:r>
    </w:p>
    <w:p w14:paraId="7314FC16" w14:textId="77777777" w:rsidR="009277D7" w:rsidRPr="009155C8" w:rsidRDefault="005F728D" w:rsidP="00C07707">
      <w:pPr>
        <w:pStyle w:val="Akapitzlist"/>
        <w:numPr>
          <w:ilvl w:val="0"/>
          <w:numId w:val="8"/>
        </w:numPr>
        <w:tabs>
          <w:tab w:val="left" w:pos="567"/>
        </w:tabs>
        <w:spacing w:before="240" w:after="240" w:line="360" w:lineRule="auto"/>
        <w:ind w:left="567" w:right="121" w:hanging="56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>Jeżeli szkoda przewyższy wysokość kar umownych strony mogą dochodzić odszkodowania uzupełniającego na zasadach ogólnych wynikających z</w:t>
      </w:r>
      <w:r w:rsidRPr="009155C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9155C8">
        <w:rPr>
          <w:rFonts w:asciiTheme="minorHAnsi" w:hAnsiTheme="minorHAnsi" w:cstheme="minorHAnsi"/>
          <w:sz w:val="24"/>
          <w:szCs w:val="24"/>
        </w:rPr>
        <w:t>k.c.</w:t>
      </w:r>
    </w:p>
    <w:p w14:paraId="7314FC17" w14:textId="4F22FC93" w:rsidR="00B165D2" w:rsidRPr="009155C8" w:rsidRDefault="005F728D" w:rsidP="00C07707">
      <w:pPr>
        <w:pStyle w:val="Akapitzlist"/>
        <w:numPr>
          <w:ilvl w:val="0"/>
          <w:numId w:val="8"/>
        </w:numPr>
        <w:tabs>
          <w:tab w:val="left" w:pos="567"/>
        </w:tabs>
        <w:spacing w:before="240" w:after="240" w:line="360" w:lineRule="auto"/>
        <w:ind w:left="567" w:right="119" w:hanging="56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>Wykonawca wyraża zgodę na potrącenie należności z tytułu w/w kar umownych z przysługujących mu względem Zamawiającego wierzytelności.</w:t>
      </w:r>
    </w:p>
    <w:p w14:paraId="7314FC19" w14:textId="5026FF6A" w:rsidR="009277D7" w:rsidRPr="009155C8" w:rsidRDefault="005F728D" w:rsidP="00C07707">
      <w:pPr>
        <w:pStyle w:val="Nagwek1"/>
        <w:spacing w:before="240" w:after="240" w:line="360" w:lineRule="auto"/>
        <w:ind w:left="0"/>
        <w:jc w:val="left"/>
        <w:rPr>
          <w:rFonts w:asciiTheme="minorHAnsi" w:hAnsiTheme="minorHAnsi" w:cstheme="minorHAnsi"/>
          <w:b w:val="0"/>
        </w:rPr>
      </w:pPr>
      <w:r w:rsidRPr="009155C8">
        <w:rPr>
          <w:rFonts w:asciiTheme="minorHAnsi" w:hAnsiTheme="minorHAnsi" w:cstheme="minorHAnsi"/>
        </w:rPr>
        <w:t>§ 8</w:t>
      </w:r>
      <w:r w:rsidR="00632364" w:rsidRPr="009155C8">
        <w:rPr>
          <w:rFonts w:asciiTheme="minorHAnsi" w:hAnsiTheme="minorHAnsi" w:cstheme="minorHAnsi"/>
        </w:rPr>
        <w:t xml:space="preserve"> </w:t>
      </w:r>
      <w:r w:rsidRPr="009155C8">
        <w:rPr>
          <w:rFonts w:asciiTheme="minorHAnsi" w:hAnsiTheme="minorHAnsi" w:cstheme="minorHAnsi"/>
        </w:rPr>
        <w:t>ZMIANY W UMOWIE</w:t>
      </w:r>
    </w:p>
    <w:p w14:paraId="7314FC1A" w14:textId="77777777" w:rsidR="009277D7" w:rsidRPr="009155C8" w:rsidRDefault="005F728D" w:rsidP="00C07707">
      <w:pPr>
        <w:pStyle w:val="Akapitzlist"/>
        <w:numPr>
          <w:ilvl w:val="0"/>
          <w:numId w:val="7"/>
        </w:numPr>
        <w:tabs>
          <w:tab w:val="left" w:pos="374"/>
        </w:tabs>
        <w:spacing w:before="240" w:after="240" w:line="360" w:lineRule="auto"/>
        <w:ind w:right="116" w:firstLine="0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color w:val="333333"/>
          <w:sz w:val="24"/>
          <w:szCs w:val="24"/>
        </w:rPr>
        <w:t>Zamawiający przewiduje możliwość wprowadzenia istotnych zmian postanowień zawartej umowy w stosunku do treści oferty na podstawie której dokona się wyboru Wykonawcy w przypadku:</w:t>
      </w:r>
    </w:p>
    <w:p w14:paraId="7314FC1B" w14:textId="77777777" w:rsidR="009277D7" w:rsidRPr="009155C8" w:rsidRDefault="005F728D" w:rsidP="00C07707">
      <w:pPr>
        <w:pStyle w:val="Akapitzlist"/>
        <w:numPr>
          <w:ilvl w:val="0"/>
          <w:numId w:val="6"/>
        </w:numPr>
        <w:tabs>
          <w:tab w:val="left" w:pos="412"/>
        </w:tabs>
        <w:spacing w:before="240" w:after="240" w:line="360" w:lineRule="auto"/>
        <w:ind w:right="117" w:firstLine="0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color w:val="333333"/>
          <w:sz w:val="24"/>
          <w:szCs w:val="24"/>
        </w:rPr>
        <w:t>gdy nastąpi zmiana powszechnie obowiązujących przepisów prawa w zakresie mającym wpływ na realizację przedmiotu</w:t>
      </w:r>
      <w:r w:rsidRPr="009155C8">
        <w:rPr>
          <w:rFonts w:asciiTheme="minorHAnsi" w:hAnsiTheme="minorHAnsi" w:cstheme="minorHAnsi"/>
          <w:color w:val="333333"/>
          <w:spacing w:val="-3"/>
          <w:sz w:val="24"/>
          <w:szCs w:val="24"/>
        </w:rPr>
        <w:t xml:space="preserve"> </w:t>
      </w:r>
      <w:r w:rsidRPr="009155C8">
        <w:rPr>
          <w:rFonts w:asciiTheme="minorHAnsi" w:hAnsiTheme="minorHAnsi" w:cstheme="minorHAnsi"/>
          <w:color w:val="333333"/>
          <w:sz w:val="24"/>
          <w:szCs w:val="24"/>
        </w:rPr>
        <w:t>umowy:</w:t>
      </w:r>
    </w:p>
    <w:p w14:paraId="7314FC1C" w14:textId="77777777" w:rsidR="009277D7" w:rsidRPr="009155C8" w:rsidRDefault="005F728D" w:rsidP="00C07707">
      <w:pPr>
        <w:pStyle w:val="Tekstpodstawowy"/>
        <w:spacing w:before="240" w:after="240" w:line="360" w:lineRule="auto"/>
        <w:ind w:left="118" w:right="114"/>
        <w:rPr>
          <w:rFonts w:asciiTheme="minorHAnsi" w:hAnsiTheme="minorHAnsi" w:cstheme="minorHAnsi"/>
        </w:rPr>
      </w:pPr>
      <w:r w:rsidRPr="009155C8">
        <w:rPr>
          <w:rFonts w:asciiTheme="minorHAnsi" w:hAnsiTheme="minorHAnsi" w:cstheme="minorHAnsi"/>
          <w:color w:val="333333"/>
        </w:rPr>
        <w:t xml:space="preserve">- stawki podatku od towarów i usług, wówczas Wykonawca otrzyma wynagrodzenie liczone </w:t>
      </w:r>
      <w:r w:rsidRPr="009155C8">
        <w:rPr>
          <w:rFonts w:asciiTheme="minorHAnsi" w:hAnsiTheme="minorHAnsi" w:cstheme="minorHAnsi"/>
          <w:color w:val="333333"/>
        </w:rPr>
        <w:lastRenderedPageBreak/>
        <w:t>od wartości netto określonej w ofercie, powiększone o VAT w aktualnej wysokości,</w:t>
      </w:r>
    </w:p>
    <w:p w14:paraId="7314FC1D" w14:textId="77777777" w:rsidR="009277D7" w:rsidRPr="009155C8" w:rsidRDefault="005F728D" w:rsidP="00C07707">
      <w:pPr>
        <w:pStyle w:val="Akapitzlist"/>
        <w:numPr>
          <w:ilvl w:val="0"/>
          <w:numId w:val="6"/>
        </w:numPr>
        <w:tabs>
          <w:tab w:val="left" w:pos="448"/>
        </w:tabs>
        <w:spacing w:before="240" w:after="240" w:line="360" w:lineRule="auto"/>
        <w:ind w:right="116" w:firstLine="0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color w:val="333333"/>
          <w:sz w:val="24"/>
          <w:szCs w:val="24"/>
        </w:rPr>
        <w:t>zmiany terminu wykonania zamówienia - w szczególności w przypadku wystąpienia sytuacji niemożliwej do przewidzenia w chwili zawarcia umowy, a mającej wpływ na realizację</w:t>
      </w:r>
      <w:r w:rsidRPr="009155C8">
        <w:rPr>
          <w:rFonts w:asciiTheme="minorHAnsi" w:hAnsiTheme="minorHAnsi" w:cstheme="minorHAnsi"/>
          <w:color w:val="333333"/>
          <w:spacing w:val="-1"/>
          <w:sz w:val="24"/>
          <w:szCs w:val="24"/>
        </w:rPr>
        <w:t xml:space="preserve"> </w:t>
      </w:r>
      <w:r w:rsidRPr="009155C8">
        <w:rPr>
          <w:rFonts w:asciiTheme="minorHAnsi" w:hAnsiTheme="minorHAnsi" w:cstheme="minorHAnsi"/>
          <w:color w:val="333333"/>
          <w:sz w:val="24"/>
          <w:szCs w:val="24"/>
        </w:rPr>
        <w:t>dostawy.</w:t>
      </w:r>
    </w:p>
    <w:p w14:paraId="7314FC1E" w14:textId="77777777" w:rsidR="009277D7" w:rsidRPr="009155C8" w:rsidRDefault="005F728D" w:rsidP="00C07707">
      <w:pPr>
        <w:pStyle w:val="Akapitzlist"/>
        <w:numPr>
          <w:ilvl w:val="0"/>
          <w:numId w:val="6"/>
        </w:numPr>
        <w:tabs>
          <w:tab w:val="left" w:pos="381"/>
        </w:tabs>
        <w:spacing w:before="240" w:after="240" w:line="360" w:lineRule="auto"/>
        <w:ind w:right="121" w:firstLine="0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color w:val="333333"/>
          <w:sz w:val="24"/>
          <w:szCs w:val="24"/>
        </w:rPr>
        <w:t>Zamawiający dopuszcza wprowadzenie zamiany materiałów i urządzeń przedstawionych w ofercie przetargowej pod warunkiem, że zmiany te będą korzystne dla Zamawiającego. Będą to, przykładowo,</w:t>
      </w:r>
      <w:r w:rsidRPr="009155C8">
        <w:rPr>
          <w:rFonts w:asciiTheme="minorHAnsi" w:hAnsiTheme="minorHAnsi" w:cstheme="minorHAnsi"/>
          <w:color w:val="333333"/>
          <w:spacing w:val="-1"/>
          <w:sz w:val="24"/>
          <w:szCs w:val="24"/>
        </w:rPr>
        <w:t xml:space="preserve"> </w:t>
      </w:r>
      <w:r w:rsidRPr="009155C8">
        <w:rPr>
          <w:rFonts w:asciiTheme="minorHAnsi" w:hAnsiTheme="minorHAnsi" w:cstheme="minorHAnsi"/>
          <w:color w:val="333333"/>
          <w:sz w:val="24"/>
          <w:szCs w:val="24"/>
        </w:rPr>
        <w:t>okoliczności:</w:t>
      </w:r>
    </w:p>
    <w:p w14:paraId="7314FC1F" w14:textId="77777777" w:rsidR="009277D7" w:rsidRPr="009155C8" w:rsidRDefault="005F728D" w:rsidP="00C07707">
      <w:pPr>
        <w:pStyle w:val="Akapitzlist"/>
        <w:numPr>
          <w:ilvl w:val="1"/>
          <w:numId w:val="6"/>
        </w:numPr>
        <w:tabs>
          <w:tab w:val="left" w:pos="458"/>
        </w:tabs>
        <w:spacing w:before="240" w:after="240" w:line="360" w:lineRule="auto"/>
        <w:ind w:right="121" w:firstLine="0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color w:val="333333"/>
          <w:sz w:val="24"/>
          <w:szCs w:val="24"/>
        </w:rPr>
        <w:t xml:space="preserve">powodujące obniżenie kosztu ponoszonego przez </w:t>
      </w:r>
      <w:r w:rsidR="00C05456" w:rsidRPr="009155C8">
        <w:rPr>
          <w:rFonts w:asciiTheme="minorHAnsi" w:hAnsiTheme="minorHAnsi" w:cstheme="minorHAnsi"/>
          <w:color w:val="333333"/>
          <w:sz w:val="24"/>
          <w:szCs w:val="24"/>
        </w:rPr>
        <w:t xml:space="preserve">Zamawiającego na eksploatację i </w:t>
      </w:r>
      <w:r w:rsidRPr="009155C8">
        <w:rPr>
          <w:rFonts w:asciiTheme="minorHAnsi" w:hAnsiTheme="minorHAnsi" w:cstheme="minorHAnsi"/>
          <w:color w:val="333333"/>
          <w:sz w:val="24"/>
          <w:szCs w:val="24"/>
        </w:rPr>
        <w:t>konserwację przedmiotu</w:t>
      </w:r>
      <w:r w:rsidRPr="009155C8">
        <w:rPr>
          <w:rFonts w:asciiTheme="minorHAnsi" w:hAnsiTheme="minorHAnsi" w:cstheme="minorHAnsi"/>
          <w:color w:val="333333"/>
          <w:spacing w:val="-1"/>
          <w:sz w:val="24"/>
          <w:szCs w:val="24"/>
        </w:rPr>
        <w:t xml:space="preserve"> </w:t>
      </w:r>
      <w:r w:rsidRPr="009155C8">
        <w:rPr>
          <w:rFonts w:asciiTheme="minorHAnsi" w:hAnsiTheme="minorHAnsi" w:cstheme="minorHAnsi"/>
          <w:color w:val="333333"/>
          <w:sz w:val="24"/>
          <w:szCs w:val="24"/>
        </w:rPr>
        <w:t>umowy;</w:t>
      </w:r>
    </w:p>
    <w:p w14:paraId="7314FC20" w14:textId="77777777" w:rsidR="009277D7" w:rsidRPr="009155C8" w:rsidRDefault="005F728D" w:rsidP="00C07707">
      <w:pPr>
        <w:pStyle w:val="Akapitzlist"/>
        <w:numPr>
          <w:ilvl w:val="1"/>
          <w:numId w:val="6"/>
        </w:numPr>
        <w:tabs>
          <w:tab w:val="left" w:pos="379"/>
        </w:tabs>
        <w:spacing w:before="240" w:after="240" w:line="360" w:lineRule="auto"/>
        <w:ind w:left="378" w:hanging="261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color w:val="333333"/>
          <w:sz w:val="24"/>
          <w:szCs w:val="24"/>
        </w:rPr>
        <w:t>powodujące poprawienie parametrów</w:t>
      </w:r>
      <w:r w:rsidRPr="009155C8">
        <w:rPr>
          <w:rFonts w:asciiTheme="minorHAnsi" w:hAnsiTheme="minorHAnsi" w:cstheme="minorHAnsi"/>
          <w:color w:val="333333"/>
          <w:spacing w:val="-4"/>
          <w:sz w:val="24"/>
          <w:szCs w:val="24"/>
        </w:rPr>
        <w:t xml:space="preserve"> </w:t>
      </w:r>
      <w:r w:rsidRPr="009155C8">
        <w:rPr>
          <w:rFonts w:asciiTheme="minorHAnsi" w:hAnsiTheme="minorHAnsi" w:cstheme="minorHAnsi"/>
          <w:color w:val="333333"/>
          <w:sz w:val="24"/>
          <w:szCs w:val="24"/>
        </w:rPr>
        <w:t>technicznych;</w:t>
      </w:r>
    </w:p>
    <w:p w14:paraId="7314FC21" w14:textId="77777777" w:rsidR="009277D7" w:rsidRPr="009155C8" w:rsidRDefault="005F728D" w:rsidP="00C07707">
      <w:pPr>
        <w:pStyle w:val="Akapitzlist"/>
        <w:numPr>
          <w:ilvl w:val="1"/>
          <w:numId w:val="6"/>
        </w:numPr>
        <w:tabs>
          <w:tab w:val="left" w:pos="446"/>
        </w:tabs>
        <w:spacing w:before="240" w:after="240" w:line="360" w:lineRule="auto"/>
        <w:ind w:right="112" w:firstLine="0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color w:val="333333"/>
          <w:sz w:val="24"/>
          <w:szCs w:val="24"/>
        </w:rPr>
        <w:t>wynikające z aktualizacji rozwiązań z uwagi na postęp technologiczny lub zmiany obowiązujących</w:t>
      </w:r>
      <w:r w:rsidRPr="009155C8">
        <w:rPr>
          <w:rFonts w:asciiTheme="minorHAnsi" w:hAnsiTheme="minorHAnsi" w:cstheme="minorHAnsi"/>
          <w:color w:val="333333"/>
          <w:spacing w:val="-1"/>
          <w:sz w:val="24"/>
          <w:szCs w:val="24"/>
        </w:rPr>
        <w:t xml:space="preserve"> </w:t>
      </w:r>
      <w:r w:rsidRPr="009155C8">
        <w:rPr>
          <w:rFonts w:asciiTheme="minorHAnsi" w:hAnsiTheme="minorHAnsi" w:cstheme="minorHAnsi"/>
          <w:color w:val="333333"/>
          <w:sz w:val="24"/>
          <w:szCs w:val="24"/>
        </w:rPr>
        <w:t>przepisów,</w:t>
      </w:r>
    </w:p>
    <w:p w14:paraId="7314FC22" w14:textId="77777777" w:rsidR="009277D7" w:rsidRPr="009155C8" w:rsidRDefault="005F728D" w:rsidP="00C07707">
      <w:pPr>
        <w:pStyle w:val="Akapitzlist"/>
        <w:numPr>
          <w:ilvl w:val="0"/>
          <w:numId w:val="7"/>
        </w:numPr>
        <w:tabs>
          <w:tab w:val="left" w:pos="359"/>
        </w:tabs>
        <w:spacing w:before="240" w:after="240" w:line="360" w:lineRule="auto"/>
        <w:ind w:left="358" w:hanging="241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color w:val="333333"/>
          <w:sz w:val="24"/>
          <w:szCs w:val="24"/>
        </w:rPr>
        <w:t>Nie stanowi istotnej zmiany umowy w rozumieniu art. 454 ustawy</w:t>
      </w:r>
      <w:r w:rsidRPr="009155C8">
        <w:rPr>
          <w:rFonts w:asciiTheme="minorHAnsi" w:hAnsiTheme="minorHAnsi" w:cstheme="minorHAnsi"/>
          <w:color w:val="333333"/>
          <w:spacing w:val="-11"/>
          <w:sz w:val="24"/>
          <w:szCs w:val="24"/>
        </w:rPr>
        <w:t xml:space="preserve"> </w:t>
      </w:r>
      <w:r w:rsidRPr="009155C8">
        <w:rPr>
          <w:rFonts w:asciiTheme="minorHAnsi" w:hAnsiTheme="minorHAnsi" w:cstheme="minorHAnsi"/>
          <w:color w:val="333333"/>
          <w:sz w:val="24"/>
          <w:szCs w:val="24"/>
        </w:rPr>
        <w:t>PZP:</w:t>
      </w:r>
    </w:p>
    <w:p w14:paraId="7314FC23" w14:textId="77777777" w:rsidR="009277D7" w:rsidRPr="009155C8" w:rsidRDefault="005F728D" w:rsidP="00C07707">
      <w:pPr>
        <w:pStyle w:val="Akapitzlist"/>
        <w:numPr>
          <w:ilvl w:val="0"/>
          <w:numId w:val="5"/>
        </w:numPr>
        <w:tabs>
          <w:tab w:val="left" w:pos="388"/>
        </w:tabs>
        <w:spacing w:before="240" w:after="240" w:line="360" w:lineRule="auto"/>
        <w:ind w:right="116" w:firstLine="0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color w:val="333333"/>
          <w:sz w:val="24"/>
          <w:szCs w:val="24"/>
        </w:rPr>
        <w:t>zmiana danych związanych z obsługą administracyjno-organizacyjną umowy (np. zmiana nr rachunku</w:t>
      </w:r>
      <w:r w:rsidRPr="009155C8">
        <w:rPr>
          <w:rFonts w:asciiTheme="minorHAnsi" w:hAnsiTheme="minorHAnsi" w:cstheme="minorHAnsi"/>
          <w:color w:val="333333"/>
          <w:spacing w:val="-2"/>
          <w:sz w:val="24"/>
          <w:szCs w:val="24"/>
        </w:rPr>
        <w:t xml:space="preserve"> </w:t>
      </w:r>
      <w:r w:rsidRPr="009155C8">
        <w:rPr>
          <w:rFonts w:asciiTheme="minorHAnsi" w:hAnsiTheme="minorHAnsi" w:cstheme="minorHAnsi"/>
          <w:color w:val="333333"/>
          <w:sz w:val="24"/>
          <w:szCs w:val="24"/>
        </w:rPr>
        <w:t>bankowego),</w:t>
      </w:r>
    </w:p>
    <w:p w14:paraId="7314FC24" w14:textId="77777777" w:rsidR="00AE4F77" w:rsidRPr="009155C8" w:rsidRDefault="005F728D" w:rsidP="00C07707">
      <w:pPr>
        <w:pStyle w:val="Akapitzlist"/>
        <w:numPr>
          <w:ilvl w:val="0"/>
          <w:numId w:val="5"/>
        </w:numPr>
        <w:tabs>
          <w:tab w:val="left" w:pos="362"/>
        </w:tabs>
        <w:spacing w:before="240" w:after="240" w:line="360" w:lineRule="auto"/>
        <w:ind w:left="378" w:hanging="261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color w:val="333333"/>
          <w:sz w:val="24"/>
          <w:szCs w:val="24"/>
        </w:rPr>
        <w:t>zmiany danych teleadresowych, zmiany osób wskazanych do kontaktów między</w:t>
      </w:r>
      <w:r w:rsidRPr="009155C8">
        <w:rPr>
          <w:rFonts w:asciiTheme="minorHAnsi" w:hAnsiTheme="minorHAnsi" w:cstheme="minorHAnsi"/>
          <w:color w:val="333333"/>
          <w:spacing w:val="-22"/>
          <w:sz w:val="24"/>
          <w:szCs w:val="24"/>
        </w:rPr>
        <w:t xml:space="preserve"> </w:t>
      </w:r>
      <w:r w:rsidRPr="009155C8">
        <w:rPr>
          <w:rFonts w:asciiTheme="minorHAnsi" w:hAnsiTheme="minorHAnsi" w:cstheme="minorHAnsi"/>
          <w:color w:val="333333"/>
          <w:sz w:val="24"/>
          <w:szCs w:val="24"/>
        </w:rPr>
        <w:t>Stronami.</w:t>
      </w:r>
    </w:p>
    <w:p w14:paraId="7314FC25" w14:textId="5D0C202F" w:rsidR="009277D7" w:rsidRPr="009155C8" w:rsidRDefault="005F728D" w:rsidP="00C07707">
      <w:pPr>
        <w:pStyle w:val="Akapitzlist"/>
        <w:numPr>
          <w:ilvl w:val="0"/>
          <w:numId w:val="7"/>
        </w:numPr>
        <w:tabs>
          <w:tab w:val="left" w:pos="362"/>
        </w:tabs>
        <w:spacing w:before="240" w:after="240" w:line="360" w:lineRule="auto"/>
        <w:ind w:firstLine="24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color w:val="333333"/>
          <w:sz w:val="24"/>
          <w:szCs w:val="24"/>
        </w:rPr>
        <w:t xml:space="preserve">Zmiany do umowy będą ponadto możliwe, w przypadku zaistnienia okoliczności, o których mowa w art. 455 ust.1 i 2 ustawy PZP, przy spełnieniu wymogów określonych odpowiednio </w:t>
      </w:r>
      <w:r w:rsidR="00B62669">
        <w:rPr>
          <w:rFonts w:asciiTheme="minorHAnsi" w:hAnsiTheme="minorHAnsi" w:cstheme="minorHAnsi"/>
          <w:color w:val="333333"/>
          <w:sz w:val="24"/>
          <w:szCs w:val="24"/>
        </w:rPr>
        <w:br/>
      </w:r>
      <w:r w:rsidRPr="009155C8">
        <w:rPr>
          <w:rFonts w:asciiTheme="minorHAnsi" w:hAnsiTheme="minorHAnsi" w:cstheme="minorHAnsi"/>
          <w:color w:val="333333"/>
          <w:sz w:val="24"/>
          <w:szCs w:val="24"/>
        </w:rPr>
        <w:t>w art. 455 ust. 3 i 4 ustawy</w:t>
      </w:r>
      <w:r w:rsidRPr="009155C8">
        <w:rPr>
          <w:rFonts w:asciiTheme="minorHAnsi" w:hAnsiTheme="minorHAnsi" w:cstheme="minorHAnsi"/>
          <w:color w:val="333333"/>
          <w:spacing w:val="-6"/>
          <w:sz w:val="24"/>
          <w:szCs w:val="24"/>
        </w:rPr>
        <w:t xml:space="preserve"> </w:t>
      </w:r>
      <w:r w:rsidRPr="009155C8">
        <w:rPr>
          <w:rFonts w:asciiTheme="minorHAnsi" w:hAnsiTheme="minorHAnsi" w:cstheme="minorHAnsi"/>
          <w:color w:val="333333"/>
          <w:sz w:val="24"/>
          <w:szCs w:val="24"/>
        </w:rPr>
        <w:t>PZP.</w:t>
      </w:r>
    </w:p>
    <w:p w14:paraId="7314FC26" w14:textId="77777777" w:rsidR="009277D7" w:rsidRPr="009155C8" w:rsidRDefault="005F728D" w:rsidP="00C07707">
      <w:pPr>
        <w:pStyle w:val="Akapitzlist"/>
        <w:numPr>
          <w:ilvl w:val="0"/>
          <w:numId w:val="7"/>
        </w:numPr>
        <w:tabs>
          <w:tab w:val="left" w:pos="453"/>
        </w:tabs>
        <w:spacing w:before="240" w:after="240" w:line="360" w:lineRule="auto"/>
        <w:ind w:right="113" w:firstLine="0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color w:val="333333"/>
          <w:sz w:val="24"/>
          <w:szCs w:val="24"/>
        </w:rPr>
        <w:t>Warunkiem zmiany umowy będzie udokumentowany lub odpowiednio uzasadniony wniosek, a zmiana może nastąpić w przypadku, gdy jej wprowadzenie jest konieczne dla prawidłowej realizacji zamówienia, a druga Strona umowy wyrazi</w:t>
      </w:r>
      <w:r w:rsidRPr="009155C8">
        <w:rPr>
          <w:rFonts w:asciiTheme="minorHAnsi" w:hAnsiTheme="minorHAnsi" w:cstheme="minorHAnsi"/>
          <w:color w:val="333333"/>
          <w:spacing w:val="-10"/>
          <w:sz w:val="24"/>
          <w:szCs w:val="24"/>
        </w:rPr>
        <w:t xml:space="preserve"> </w:t>
      </w:r>
      <w:r w:rsidRPr="009155C8">
        <w:rPr>
          <w:rFonts w:asciiTheme="minorHAnsi" w:hAnsiTheme="minorHAnsi" w:cstheme="minorHAnsi"/>
          <w:color w:val="333333"/>
          <w:sz w:val="24"/>
          <w:szCs w:val="24"/>
        </w:rPr>
        <w:t>zgodę.</w:t>
      </w:r>
    </w:p>
    <w:p w14:paraId="7314FC27" w14:textId="77777777" w:rsidR="00B165D2" w:rsidRPr="009155C8" w:rsidRDefault="005F728D" w:rsidP="00C07707">
      <w:pPr>
        <w:pStyle w:val="Akapitzlist"/>
        <w:numPr>
          <w:ilvl w:val="0"/>
          <w:numId w:val="7"/>
        </w:numPr>
        <w:tabs>
          <w:tab w:val="left" w:pos="359"/>
        </w:tabs>
        <w:spacing w:before="240" w:after="240" w:line="360" w:lineRule="auto"/>
        <w:ind w:left="358" w:hanging="241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color w:val="333333"/>
          <w:sz w:val="24"/>
          <w:szCs w:val="24"/>
        </w:rPr>
        <w:lastRenderedPageBreak/>
        <w:t>Zmiana umowy wymaga formy pisemnej pod rygorem</w:t>
      </w:r>
      <w:r w:rsidRPr="009155C8">
        <w:rPr>
          <w:rFonts w:asciiTheme="minorHAnsi" w:hAnsiTheme="minorHAnsi" w:cstheme="minorHAnsi"/>
          <w:color w:val="333333"/>
          <w:spacing w:val="-9"/>
          <w:sz w:val="24"/>
          <w:szCs w:val="24"/>
        </w:rPr>
        <w:t xml:space="preserve"> </w:t>
      </w:r>
      <w:r w:rsidRPr="009155C8">
        <w:rPr>
          <w:rFonts w:asciiTheme="minorHAnsi" w:hAnsiTheme="minorHAnsi" w:cstheme="minorHAnsi"/>
          <w:color w:val="333333"/>
          <w:sz w:val="24"/>
          <w:szCs w:val="24"/>
        </w:rPr>
        <w:t>nieważności.</w:t>
      </w:r>
    </w:p>
    <w:p w14:paraId="7314FC29" w14:textId="7ED19957" w:rsidR="009277D7" w:rsidRPr="009155C8" w:rsidRDefault="005F728D" w:rsidP="00C07707">
      <w:pPr>
        <w:spacing w:before="240" w:after="240" w:line="360" w:lineRule="auto"/>
        <w:ind w:right="611"/>
        <w:rPr>
          <w:rFonts w:asciiTheme="minorHAnsi" w:hAnsiTheme="minorHAnsi" w:cstheme="minorHAnsi"/>
          <w:b/>
          <w:sz w:val="24"/>
          <w:szCs w:val="24"/>
        </w:rPr>
      </w:pPr>
      <w:r w:rsidRPr="009155C8">
        <w:rPr>
          <w:rFonts w:asciiTheme="minorHAnsi" w:hAnsiTheme="minorHAnsi" w:cstheme="minorHAnsi"/>
          <w:b/>
          <w:color w:val="333333"/>
          <w:sz w:val="24"/>
          <w:szCs w:val="24"/>
        </w:rPr>
        <w:t>§ 9</w:t>
      </w:r>
      <w:r w:rsidR="003630DB" w:rsidRPr="009155C8">
        <w:rPr>
          <w:rFonts w:asciiTheme="minorHAnsi" w:hAnsiTheme="minorHAnsi" w:cstheme="minorHAnsi"/>
          <w:b/>
          <w:color w:val="333333"/>
          <w:sz w:val="24"/>
          <w:szCs w:val="24"/>
        </w:rPr>
        <w:t xml:space="preserve"> </w:t>
      </w:r>
      <w:r w:rsidRPr="009155C8">
        <w:rPr>
          <w:rFonts w:asciiTheme="minorHAnsi" w:hAnsiTheme="minorHAnsi" w:cstheme="minorHAnsi"/>
          <w:b/>
          <w:color w:val="333333"/>
          <w:sz w:val="24"/>
          <w:szCs w:val="24"/>
        </w:rPr>
        <w:t>ODSTĄPIENIE OD UMOWY</w:t>
      </w:r>
    </w:p>
    <w:p w14:paraId="7314FC2A" w14:textId="77777777" w:rsidR="00861D74" w:rsidRPr="009155C8" w:rsidRDefault="005F728D" w:rsidP="00C07707">
      <w:pPr>
        <w:pStyle w:val="Akapitzlist"/>
        <w:numPr>
          <w:ilvl w:val="0"/>
          <w:numId w:val="4"/>
        </w:numPr>
        <w:tabs>
          <w:tab w:val="left" w:pos="359"/>
        </w:tabs>
        <w:spacing w:before="240" w:after="240" w:line="360" w:lineRule="auto"/>
        <w:ind w:hanging="241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color w:val="333333"/>
          <w:sz w:val="24"/>
          <w:szCs w:val="24"/>
        </w:rPr>
        <w:t>Zamawiający może odstąpić od</w:t>
      </w:r>
      <w:r w:rsidRPr="009155C8">
        <w:rPr>
          <w:rFonts w:asciiTheme="minorHAnsi" w:hAnsiTheme="minorHAnsi" w:cstheme="minorHAnsi"/>
          <w:color w:val="333333"/>
          <w:spacing w:val="-7"/>
          <w:sz w:val="24"/>
          <w:szCs w:val="24"/>
        </w:rPr>
        <w:t xml:space="preserve"> </w:t>
      </w:r>
      <w:r w:rsidR="00861D74" w:rsidRPr="009155C8">
        <w:rPr>
          <w:rFonts w:asciiTheme="minorHAnsi" w:hAnsiTheme="minorHAnsi" w:cstheme="minorHAnsi"/>
          <w:color w:val="333333"/>
          <w:sz w:val="24"/>
          <w:szCs w:val="24"/>
        </w:rPr>
        <w:t xml:space="preserve">umowy </w:t>
      </w:r>
      <w:r w:rsidRPr="009155C8">
        <w:rPr>
          <w:rFonts w:asciiTheme="minorHAnsi" w:hAnsiTheme="minorHAnsi" w:cstheme="minorHAnsi"/>
          <w:color w:val="333333"/>
          <w:sz w:val="24"/>
          <w:szCs w:val="24"/>
        </w:rPr>
        <w:t>w terminie 30 dni od dnia</w:t>
      </w:r>
      <w:r w:rsidR="00F8754A" w:rsidRPr="009155C8">
        <w:rPr>
          <w:rFonts w:asciiTheme="minorHAnsi" w:hAnsiTheme="minorHAnsi" w:cstheme="minorHAnsi"/>
          <w:color w:val="333333"/>
          <w:sz w:val="24"/>
          <w:szCs w:val="24"/>
        </w:rPr>
        <w:t xml:space="preserve"> powzięcia wiadomości</w:t>
      </w:r>
      <w:r w:rsidR="00861D74" w:rsidRPr="009155C8">
        <w:rPr>
          <w:rFonts w:asciiTheme="minorHAnsi" w:hAnsiTheme="minorHAnsi" w:cstheme="minorHAnsi"/>
          <w:color w:val="333333"/>
          <w:sz w:val="24"/>
          <w:szCs w:val="24"/>
        </w:rPr>
        <w:t>:</w:t>
      </w:r>
    </w:p>
    <w:p w14:paraId="7314FC2B" w14:textId="77777777" w:rsidR="009277D7" w:rsidRPr="009155C8" w:rsidRDefault="005F728D" w:rsidP="00C07707">
      <w:pPr>
        <w:pStyle w:val="Akapitzlist"/>
        <w:numPr>
          <w:ilvl w:val="0"/>
          <w:numId w:val="3"/>
        </w:numPr>
        <w:tabs>
          <w:tab w:val="left" w:pos="484"/>
        </w:tabs>
        <w:spacing w:before="240" w:after="240" w:line="360" w:lineRule="auto"/>
        <w:ind w:right="116" w:firstLine="0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color w:val="333333"/>
          <w:sz w:val="24"/>
          <w:szCs w:val="24"/>
        </w:rPr>
        <w:t>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7314FC2C" w14:textId="77777777" w:rsidR="009277D7" w:rsidRPr="009155C8" w:rsidRDefault="005F728D" w:rsidP="00C07707">
      <w:pPr>
        <w:pStyle w:val="Akapitzlist"/>
        <w:numPr>
          <w:ilvl w:val="0"/>
          <w:numId w:val="3"/>
        </w:numPr>
        <w:tabs>
          <w:tab w:val="left" w:pos="379"/>
        </w:tabs>
        <w:spacing w:before="240" w:after="240" w:line="360" w:lineRule="auto"/>
        <w:ind w:left="378" w:hanging="261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color w:val="333333"/>
          <w:sz w:val="24"/>
          <w:szCs w:val="24"/>
        </w:rPr>
        <w:t>jeżeli zachodzi co najmniej jedna z następujących</w:t>
      </w:r>
      <w:r w:rsidRPr="009155C8">
        <w:rPr>
          <w:rFonts w:asciiTheme="minorHAnsi" w:hAnsiTheme="minorHAnsi" w:cstheme="minorHAnsi"/>
          <w:color w:val="333333"/>
          <w:spacing w:val="-3"/>
          <w:sz w:val="24"/>
          <w:szCs w:val="24"/>
        </w:rPr>
        <w:t xml:space="preserve"> </w:t>
      </w:r>
      <w:r w:rsidRPr="009155C8">
        <w:rPr>
          <w:rFonts w:asciiTheme="minorHAnsi" w:hAnsiTheme="minorHAnsi" w:cstheme="minorHAnsi"/>
          <w:color w:val="333333"/>
          <w:sz w:val="24"/>
          <w:szCs w:val="24"/>
        </w:rPr>
        <w:t>okoliczności:</w:t>
      </w:r>
    </w:p>
    <w:p w14:paraId="7314FC2D" w14:textId="77777777" w:rsidR="009277D7" w:rsidRPr="009155C8" w:rsidRDefault="005F728D" w:rsidP="00C07707">
      <w:pPr>
        <w:pStyle w:val="Akapitzlist"/>
        <w:numPr>
          <w:ilvl w:val="1"/>
          <w:numId w:val="3"/>
        </w:numPr>
        <w:tabs>
          <w:tab w:val="left" w:pos="365"/>
        </w:tabs>
        <w:spacing w:before="240" w:after="240" w:line="360" w:lineRule="auto"/>
        <w:ind w:hanging="247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color w:val="333333"/>
          <w:sz w:val="24"/>
          <w:szCs w:val="24"/>
        </w:rPr>
        <w:t>dokonano zmiany umowy z naruszeniem art. 454 i art. 455 ustawy</w:t>
      </w:r>
      <w:r w:rsidRPr="009155C8">
        <w:rPr>
          <w:rFonts w:asciiTheme="minorHAnsi" w:hAnsiTheme="minorHAnsi" w:cstheme="minorHAnsi"/>
          <w:color w:val="333333"/>
          <w:spacing w:val="-11"/>
          <w:sz w:val="24"/>
          <w:szCs w:val="24"/>
        </w:rPr>
        <w:t xml:space="preserve"> </w:t>
      </w:r>
      <w:r w:rsidRPr="009155C8">
        <w:rPr>
          <w:rFonts w:asciiTheme="minorHAnsi" w:hAnsiTheme="minorHAnsi" w:cstheme="minorHAnsi"/>
          <w:color w:val="333333"/>
          <w:sz w:val="24"/>
          <w:szCs w:val="24"/>
        </w:rPr>
        <w:t>PZP,</w:t>
      </w:r>
    </w:p>
    <w:p w14:paraId="7314FC2E" w14:textId="77777777" w:rsidR="009277D7" w:rsidRPr="009155C8" w:rsidRDefault="005F728D" w:rsidP="00C07707">
      <w:pPr>
        <w:pStyle w:val="Akapitzlist"/>
        <w:numPr>
          <w:ilvl w:val="1"/>
          <w:numId w:val="3"/>
        </w:numPr>
        <w:tabs>
          <w:tab w:val="left" w:pos="383"/>
        </w:tabs>
        <w:spacing w:before="240" w:after="240" w:line="360" w:lineRule="auto"/>
        <w:ind w:left="118" w:right="112" w:firstLine="0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color w:val="333333"/>
          <w:sz w:val="24"/>
          <w:szCs w:val="24"/>
        </w:rPr>
        <w:t>wykonawca w chwili zawarcia umowy podlegał wykluczeniu na podstawie art. 108 ustawy PZP,</w:t>
      </w:r>
    </w:p>
    <w:p w14:paraId="7314FC2F" w14:textId="77777777" w:rsidR="009277D7" w:rsidRPr="009155C8" w:rsidRDefault="005F728D" w:rsidP="00C07707">
      <w:pPr>
        <w:pStyle w:val="Akapitzlist"/>
        <w:numPr>
          <w:ilvl w:val="1"/>
          <w:numId w:val="3"/>
        </w:numPr>
        <w:tabs>
          <w:tab w:val="left" w:pos="366"/>
        </w:tabs>
        <w:spacing w:before="240" w:after="240" w:line="360" w:lineRule="auto"/>
        <w:ind w:left="118" w:right="115" w:firstLine="0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color w:val="333333"/>
          <w:sz w:val="24"/>
          <w:szCs w:val="24"/>
        </w:rPr>
        <w:t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</w:t>
      </w:r>
      <w:r w:rsidRPr="009155C8">
        <w:rPr>
          <w:rFonts w:asciiTheme="minorHAnsi" w:hAnsiTheme="minorHAnsi" w:cstheme="minorHAnsi"/>
          <w:color w:val="333333"/>
          <w:spacing w:val="-2"/>
          <w:sz w:val="24"/>
          <w:szCs w:val="24"/>
        </w:rPr>
        <w:t xml:space="preserve"> </w:t>
      </w:r>
      <w:r w:rsidRPr="009155C8">
        <w:rPr>
          <w:rFonts w:asciiTheme="minorHAnsi" w:hAnsiTheme="minorHAnsi" w:cstheme="minorHAnsi"/>
          <w:color w:val="333333"/>
          <w:sz w:val="24"/>
          <w:szCs w:val="24"/>
        </w:rPr>
        <w:t>Europejskiej.</w:t>
      </w:r>
    </w:p>
    <w:p w14:paraId="7314FC30" w14:textId="77777777" w:rsidR="009277D7" w:rsidRPr="009155C8" w:rsidRDefault="005F728D" w:rsidP="00C07707">
      <w:pPr>
        <w:pStyle w:val="Akapitzlist"/>
        <w:numPr>
          <w:ilvl w:val="0"/>
          <w:numId w:val="4"/>
        </w:numPr>
        <w:tabs>
          <w:tab w:val="left" w:pos="381"/>
        </w:tabs>
        <w:spacing w:before="240" w:after="240" w:line="360" w:lineRule="auto"/>
        <w:ind w:left="118" w:right="121" w:firstLine="0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color w:val="333333"/>
          <w:sz w:val="24"/>
          <w:szCs w:val="24"/>
        </w:rPr>
        <w:t>W przypadku, o którym mowa w ust. 1 pkt 2 lit. a, zamawiający odstępuje od umowy w części, której zmiana</w:t>
      </w:r>
      <w:r w:rsidRPr="009155C8">
        <w:rPr>
          <w:rFonts w:asciiTheme="minorHAnsi" w:hAnsiTheme="minorHAnsi" w:cstheme="minorHAnsi"/>
          <w:color w:val="333333"/>
          <w:spacing w:val="-2"/>
          <w:sz w:val="24"/>
          <w:szCs w:val="24"/>
        </w:rPr>
        <w:t xml:space="preserve"> </w:t>
      </w:r>
      <w:r w:rsidRPr="009155C8">
        <w:rPr>
          <w:rFonts w:asciiTheme="minorHAnsi" w:hAnsiTheme="minorHAnsi" w:cstheme="minorHAnsi"/>
          <w:color w:val="333333"/>
          <w:sz w:val="24"/>
          <w:szCs w:val="24"/>
        </w:rPr>
        <w:t>dotyczy.</w:t>
      </w:r>
    </w:p>
    <w:p w14:paraId="7314FC31" w14:textId="77777777" w:rsidR="00B165D2" w:rsidRPr="009155C8" w:rsidRDefault="005F728D" w:rsidP="00C07707">
      <w:pPr>
        <w:pStyle w:val="Akapitzlist"/>
        <w:numPr>
          <w:ilvl w:val="0"/>
          <w:numId w:val="4"/>
        </w:numPr>
        <w:tabs>
          <w:tab w:val="left" w:pos="472"/>
        </w:tabs>
        <w:spacing w:before="240" w:after="240" w:line="360" w:lineRule="auto"/>
        <w:ind w:left="118" w:right="121" w:firstLine="0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color w:val="333333"/>
          <w:sz w:val="24"/>
          <w:szCs w:val="24"/>
        </w:rPr>
        <w:t>W przypadkach, o których mowa w ust. 1, wykonawca może żądać wyłącznie wynagrodzenia należnego z tytułu wykonania części</w:t>
      </w:r>
      <w:r w:rsidRPr="009155C8">
        <w:rPr>
          <w:rFonts w:asciiTheme="minorHAnsi" w:hAnsiTheme="minorHAnsi" w:cstheme="minorHAnsi"/>
          <w:color w:val="333333"/>
          <w:spacing w:val="-2"/>
          <w:sz w:val="24"/>
          <w:szCs w:val="24"/>
        </w:rPr>
        <w:t xml:space="preserve"> </w:t>
      </w:r>
      <w:r w:rsidRPr="009155C8">
        <w:rPr>
          <w:rFonts w:asciiTheme="minorHAnsi" w:hAnsiTheme="minorHAnsi" w:cstheme="minorHAnsi"/>
          <w:color w:val="333333"/>
          <w:sz w:val="24"/>
          <w:szCs w:val="24"/>
        </w:rPr>
        <w:t>umowy.</w:t>
      </w:r>
    </w:p>
    <w:p w14:paraId="7314FC33" w14:textId="08234A1E" w:rsidR="009277D7" w:rsidRPr="009155C8" w:rsidRDefault="005F728D" w:rsidP="00C07707">
      <w:pPr>
        <w:pStyle w:val="Nagwek1"/>
        <w:spacing w:before="240" w:after="240" w:line="360" w:lineRule="auto"/>
        <w:ind w:left="0"/>
        <w:jc w:val="left"/>
        <w:rPr>
          <w:rFonts w:asciiTheme="minorHAnsi" w:hAnsiTheme="minorHAnsi" w:cstheme="minorHAnsi"/>
          <w:b w:val="0"/>
        </w:rPr>
      </w:pPr>
      <w:r w:rsidRPr="009155C8">
        <w:rPr>
          <w:rFonts w:asciiTheme="minorHAnsi" w:hAnsiTheme="minorHAnsi" w:cstheme="minorHAnsi"/>
        </w:rPr>
        <w:t>§ 10</w:t>
      </w:r>
      <w:r w:rsidR="003630DB" w:rsidRPr="009155C8">
        <w:rPr>
          <w:rFonts w:asciiTheme="minorHAnsi" w:hAnsiTheme="minorHAnsi" w:cstheme="minorHAnsi"/>
        </w:rPr>
        <w:t xml:space="preserve"> </w:t>
      </w:r>
      <w:r w:rsidRPr="009155C8">
        <w:rPr>
          <w:rFonts w:asciiTheme="minorHAnsi" w:hAnsiTheme="minorHAnsi" w:cstheme="minorHAnsi"/>
        </w:rPr>
        <w:t>ROZSTRZYGANIE SPORÓW I OBOWIĄZUJĄCE</w:t>
      </w:r>
      <w:r w:rsidRPr="009155C8">
        <w:rPr>
          <w:rFonts w:asciiTheme="minorHAnsi" w:hAnsiTheme="minorHAnsi" w:cstheme="minorHAnsi"/>
          <w:spacing w:val="57"/>
        </w:rPr>
        <w:t xml:space="preserve"> </w:t>
      </w:r>
      <w:r w:rsidRPr="009155C8">
        <w:rPr>
          <w:rFonts w:asciiTheme="minorHAnsi" w:hAnsiTheme="minorHAnsi" w:cstheme="minorHAnsi"/>
        </w:rPr>
        <w:t>PRAWO</w:t>
      </w:r>
    </w:p>
    <w:p w14:paraId="7314FC34" w14:textId="59138618" w:rsidR="009277D7" w:rsidRPr="009155C8" w:rsidRDefault="005F728D" w:rsidP="00C07707">
      <w:pPr>
        <w:pStyle w:val="Akapitzlist"/>
        <w:numPr>
          <w:ilvl w:val="0"/>
          <w:numId w:val="2"/>
        </w:numPr>
        <w:tabs>
          <w:tab w:val="left" w:pos="417"/>
          <w:tab w:val="left" w:pos="7581"/>
        </w:tabs>
        <w:spacing w:before="240" w:after="240" w:line="360" w:lineRule="auto"/>
        <w:ind w:right="110" w:firstLine="0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>W sprawach nieunormowanych niniejszą umową</w:t>
      </w:r>
      <w:r w:rsidRPr="009155C8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9155C8">
        <w:rPr>
          <w:rFonts w:asciiTheme="minorHAnsi" w:hAnsiTheme="minorHAnsi" w:cstheme="minorHAnsi"/>
          <w:sz w:val="24"/>
          <w:szCs w:val="24"/>
        </w:rPr>
        <w:t>zastosowanie</w:t>
      </w:r>
      <w:r w:rsidRPr="009155C8">
        <w:rPr>
          <w:rFonts w:asciiTheme="minorHAnsi" w:hAnsiTheme="minorHAnsi" w:cstheme="minorHAnsi"/>
          <w:spacing w:val="54"/>
          <w:sz w:val="24"/>
          <w:szCs w:val="24"/>
        </w:rPr>
        <w:t xml:space="preserve"> </w:t>
      </w:r>
      <w:r w:rsidRPr="009155C8">
        <w:rPr>
          <w:rFonts w:asciiTheme="minorHAnsi" w:hAnsiTheme="minorHAnsi" w:cstheme="minorHAnsi"/>
          <w:sz w:val="24"/>
          <w:szCs w:val="24"/>
        </w:rPr>
        <w:t>mają</w:t>
      </w:r>
      <w:r w:rsidR="00B62669">
        <w:rPr>
          <w:rFonts w:asciiTheme="minorHAnsi" w:hAnsiTheme="minorHAnsi" w:cstheme="minorHAnsi"/>
          <w:sz w:val="24"/>
          <w:szCs w:val="24"/>
        </w:rPr>
        <w:t xml:space="preserve"> </w:t>
      </w:r>
      <w:r w:rsidRPr="009155C8">
        <w:rPr>
          <w:rFonts w:asciiTheme="minorHAnsi" w:hAnsiTheme="minorHAnsi" w:cstheme="minorHAnsi"/>
          <w:sz w:val="24"/>
          <w:szCs w:val="24"/>
        </w:rPr>
        <w:t xml:space="preserve">przepisy </w:t>
      </w:r>
      <w:r w:rsidRPr="009155C8">
        <w:rPr>
          <w:rFonts w:asciiTheme="minorHAnsi" w:hAnsiTheme="minorHAnsi" w:cstheme="minorHAnsi"/>
          <w:spacing w:val="-3"/>
          <w:sz w:val="24"/>
          <w:szCs w:val="24"/>
        </w:rPr>
        <w:t xml:space="preserve">ustawy </w:t>
      </w:r>
      <w:r w:rsidRPr="009155C8">
        <w:rPr>
          <w:rFonts w:asciiTheme="minorHAnsi" w:hAnsiTheme="minorHAnsi" w:cstheme="minorHAnsi"/>
          <w:sz w:val="24"/>
          <w:szCs w:val="24"/>
        </w:rPr>
        <w:lastRenderedPageBreak/>
        <w:t>Prawo zamówień publicznych oraz przepisy kodeksu</w:t>
      </w:r>
      <w:r w:rsidRPr="009155C8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9155C8">
        <w:rPr>
          <w:rFonts w:asciiTheme="minorHAnsi" w:hAnsiTheme="minorHAnsi" w:cstheme="minorHAnsi"/>
          <w:sz w:val="24"/>
          <w:szCs w:val="24"/>
        </w:rPr>
        <w:t>cywilnego.</w:t>
      </w:r>
    </w:p>
    <w:p w14:paraId="7314FC35" w14:textId="77777777" w:rsidR="00D34D81" w:rsidRPr="009155C8" w:rsidRDefault="005F728D" w:rsidP="00C07707">
      <w:pPr>
        <w:pStyle w:val="Akapitzlist"/>
        <w:numPr>
          <w:ilvl w:val="0"/>
          <w:numId w:val="2"/>
        </w:numPr>
        <w:tabs>
          <w:tab w:val="left" w:pos="412"/>
        </w:tabs>
        <w:spacing w:before="240" w:after="240" w:line="360" w:lineRule="auto"/>
        <w:ind w:right="118" w:firstLine="0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>W kwestiach spornych właściwym do rozpoznania będzie sąd rzeczowo właściwy dla siedziby</w:t>
      </w:r>
      <w:r w:rsidRPr="009155C8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9155C8">
        <w:rPr>
          <w:rFonts w:asciiTheme="minorHAnsi" w:hAnsiTheme="minorHAnsi" w:cstheme="minorHAnsi"/>
          <w:sz w:val="24"/>
          <w:szCs w:val="24"/>
        </w:rPr>
        <w:t>Zamawiającego.</w:t>
      </w:r>
    </w:p>
    <w:p w14:paraId="7314FC37" w14:textId="43E086C4" w:rsidR="009277D7" w:rsidRPr="009155C8" w:rsidRDefault="005F728D" w:rsidP="00C07707">
      <w:pPr>
        <w:pStyle w:val="Nagwek1"/>
        <w:spacing w:before="240" w:after="240" w:line="360" w:lineRule="auto"/>
        <w:ind w:left="0"/>
        <w:jc w:val="left"/>
        <w:rPr>
          <w:rFonts w:asciiTheme="minorHAnsi" w:hAnsiTheme="minorHAnsi" w:cstheme="minorHAnsi"/>
          <w:b w:val="0"/>
        </w:rPr>
      </w:pPr>
      <w:r w:rsidRPr="009155C8">
        <w:rPr>
          <w:rFonts w:asciiTheme="minorHAnsi" w:hAnsiTheme="minorHAnsi" w:cstheme="minorHAnsi"/>
        </w:rPr>
        <w:t>§ 11</w:t>
      </w:r>
      <w:r w:rsidR="003630DB" w:rsidRPr="009155C8">
        <w:rPr>
          <w:rFonts w:asciiTheme="minorHAnsi" w:hAnsiTheme="minorHAnsi" w:cstheme="minorHAnsi"/>
        </w:rPr>
        <w:t xml:space="preserve"> </w:t>
      </w:r>
      <w:r w:rsidRPr="009155C8">
        <w:rPr>
          <w:rFonts w:asciiTheme="minorHAnsi" w:hAnsiTheme="minorHAnsi" w:cstheme="minorHAnsi"/>
        </w:rPr>
        <w:t>POSTANOWIENIA KOŃCOWE</w:t>
      </w:r>
    </w:p>
    <w:p w14:paraId="7314FC38" w14:textId="77777777" w:rsidR="009277D7" w:rsidRPr="009155C8" w:rsidRDefault="005D6069" w:rsidP="00C07707">
      <w:pPr>
        <w:pStyle w:val="Akapitzlist"/>
        <w:numPr>
          <w:ilvl w:val="0"/>
          <w:numId w:val="1"/>
        </w:numPr>
        <w:tabs>
          <w:tab w:val="left" w:pos="405"/>
        </w:tabs>
        <w:spacing w:before="240" w:after="240" w:line="360" w:lineRule="auto"/>
        <w:ind w:right="125" w:firstLine="24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>Wykonawca na dzień zawarcia umowy oświadcza, że jest: mikro / małym / średnim / dużym* przedsiębiorcą w rozumieniu przepisów ustawy o przeciwdziałaniu nadmiernym opóźnieniom w transakcjach handlowych i zobowiązuje się do poinformowania w terminie 7 dni o uzyskaniu lub utracie statusu dużego przedsiębiorcy, liczonych od daty zaistnienia tych zmian.</w:t>
      </w:r>
    </w:p>
    <w:p w14:paraId="7314FC39" w14:textId="77777777" w:rsidR="005D6069" w:rsidRPr="009155C8" w:rsidRDefault="005F728D" w:rsidP="00C07707">
      <w:pPr>
        <w:spacing w:before="240" w:after="240" w:line="360" w:lineRule="auto"/>
        <w:ind w:left="118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>*niepotrzebne skreślić</w:t>
      </w:r>
    </w:p>
    <w:p w14:paraId="7314FC3A" w14:textId="77777777" w:rsidR="009277D7" w:rsidRDefault="005F728D" w:rsidP="00241688">
      <w:pPr>
        <w:pStyle w:val="Akapitzlist"/>
        <w:numPr>
          <w:ilvl w:val="0"/>
          <w:numId w:val="1"/>
        </w:numPr>
        <w:tabs>
          <w:tab w:val="left" w:pos="415"/>
        </w:tabs>
        <w:spacing w:before="240" w:after="240" w:line="360" w:lineRule="auto"/>
        <w:ind w:left="119" w:right="119" w:firstLine="0"/>
        <w:rPr>
          <w:rFonts w:asciiTheme="minorHAnsi" w:hAnsiTheme="minorHAnsi" w:cstheme="minorHAnsi"/>
          <w:sz w:val="24"/>
          <w:szCs w:val="24"/>
        </w:rPr>
      </w:pPr>
      <w:r w:rsidRPr="009155C8">
        <w:rPr>
          <w:rFonts w:asciiTheme="minorHAnsi" w:hAnsiTheme="minorHAnsi" w:cstheme="minorHAnsi"/>
          <w:sz w:val="24"/>
          <w:szCs w:val="24"/>
        </w:rPr>
        <w:t>Umowę sporządzono w dwóch jednobrzmiących egzemplarzach: jeden egzemplarz dla Zamawiającego, jeden egzemplarz dla</w:t>
      </w:r>
      <w:r w:rsidRPr="009155C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155C8">
        <w:rPr>
          <w:rFonts w:asciiTheme="minorHAnsi" w:hAnsiTheme="minorHAnsi" w:cstheme="minorHAnsi"/>
          <w:sz w:val="24"/>
          <w:szCs w:val="24"/>
        </w:rPr>
        <w:t>Wykonawcy.</w:t>
      </w:r>
    </w:p>
    <w:p w14:paraId="2FF69EC7" w14:textId="4FD05450" w:rsidR="00DD785E" w:rsidRDefault="00DD785E" w:rsidP="00241688">
      <w:pPr>
        <w:pStyle w:val="Akapitzlist"/>
        <w:numPr>
          <w:ilvl w:val="0"/>
          <w:numId w:val="1"/>
        </w:numPr>
        <w:tabs>
          <w:tab w:val="left" w:pos="415"/>
        </w:tabs>
        <w:spacing w:before="240" w:after="240" w:line="360" w:lineRule="auto"/>
        <w:ind w:left="119" w:right="119" w:firstLine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Załączniki do umowy: </w:t>
      </w:r>
    </w:p>
    <w:p w14:paraId="4AD95BB2" w14:textId="199F12D2" w:rsidR="00DD785E" w:rsidRDefault="00DD785E" w:rsidP="00241688">
      <w:pPr>
        <w:pStyle w:val="Akapitzlist"/>
        <w:numPr>
          <w:ilvl w:val="0"/>
          <w:numId w:val="21"/>
        </w:numPr>
        <w:tabs>
          <w:tab w:val="left" w:pos="415"/>
        </w:tabs>
        <w:spacing w:before="240" w:after="240" w:line="360" w:lineRule="auto"/>
        <w:ind w:right="119"/>
        <w:jc w:val="left"/>
        <w:rPr>
          <w:rFonts w:asciiTheme="minorHAnsi" w:hAnsiTheme="minorHAnsi" w:cstheme="minorHAnsi"/>
          <w:sz w:val="24"/>
          <w:szCs w:val="24"/>
        </w:rPr>
      </w:pPr>
      <w:r w:rsidRPr="00DD785E">
        <w:rPr>
          <w:rFonts w:asciiTheme="minorHAnsi" w:hAnsiTheme="minorHAnsi" w:cstheme="minorHAnsi"/>
          <w:sz w:val="24"/>
          <w:szCs w:val="24"/>
        </w:rPr>
        <w:t>Załącznik nr 1 do Umowy – Opis Przedmiotu Zamówienia(Dotychczasowy Załącznik nr 2 do SWZ</w:t>
      </w:r>
      <w:r w:rsidR="00241688">
        <w:rPr>
          <w:rFonts w:asciiTheme="minorHAnsi" w:hAnsiTheme="minorHAnsi" w:cstheme="minorHAnsi"/>
          <w:sz w:val="24"/>
          <w:szCs w:val="24"/>
        </w:rPr>
        <w:t>)</w:t>
      </w:r>
    </w:p>
    <w:p w14:paraId="15090EA1" w14:textId="06A1D1F1" w:rsidR="00DD785E" w:rsidRDefault="00241688" w:rsidP="00241688">
      <w:pPr>
        <w:pStyle w:val="Akapitzlist"/>
        <w:numPr>
          <w:ilvl w:val="0"/>
          <w:numId w:val="21"/>
        </w:numPr>
        <w:tabs>
          <w:tab w:val="left" w:pos="415"/>
        </w:tabs>
        <w:spacing w:before="240" w:after="240" w:line="360" w:lineRule="auto"/>
        <w:ind w:right="119"/>
        <w:jc w:val="left"/>
        <w:rPr>
          <w:rFonts w:asciiTheme="minorHAnsi" w:hAnsiTheme="minorHAnsi" w:cstheme="minorHAnsi"/>
          <w:sz w:val="24"/>
          <w:szCs w:val="24"/>
        </w:rPr>
      </w:pPr>
      <w:r w:rsidRPr="00241688">
        <w:rPr>
          <w:rFonts w:asciiTheme="minorHAnsi" w:hAnsiTheme="minorHAnsi" w:cstheme="minorHAnsi"/>
          <w:sz w:val="24"/>
          <w:szCs w:val="24"/>
        </w:rPr>
        <w:t>Załącznik nr 2 do Umowy – Formularz Oferty Wykonawcy(Dotychczasowy Załącznik nr 4 do SWZ)</w:t>
      </w:r>
    </w:p>
    <w:p w14:paraId="7314FC3B" w14:textId="33A2444A" w:rsidR="00241688" w:rsidRDefault="005F728D" w:rsidP="00C07707">
      <w:pPr>
        <w:pStyle w:val="Nagwek1"/>
        <w:tabs>
          <w:tab w:val="left" w:pos="6559"/>
        </w:tabs>
        <w:spacing w:before="240" w:after="240" w:line="360" w:lineRule="auto"/>
        <w:ind w:left="478" w:right="0"/>
        <w:jc w:val="left"/>
        <w:rPr>
          <w:rFonts w:asciiTheme="minorHAnsi" w:hAnsiTheme="minorHAnsi" w:cstheme="minorHAnsi"/>
        </w:rPr>
      </w:pPr>
      <w:r w:rsidRPr="009155C8">
        <w:rPr>
          <w:rFonts w:asciiTheme="minorHAnsi" w:hAnsiTheme="minorHAnsi" w:cstheme="minorHAnsi"/>
        </w:rPr>
        <w:t>ZAMAWIAJĄCY</w:t>
      </w:r>
      <w:r w:rsidRPr="009155C8">
        <w:rPr>
          <w:rFonts w:asciiTheme="minorHAnsi" w:hAnsiTheme="minorHAnsi" w:cstheme="minorHAnsi"/>
        </w:rPr>
        <w:tab/>
        <w:t>WYKONAWCA</w:t>
      </w:r>
    </w:p>
    <w:p w14:paraId="3C62F313" w14:textId="52782353" w:rsidR="003E696A" w:rsidRDefault="003E696A" w:rsidP="00664EBC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2A1DFD89" w14:textId="4617A2C7" w:rsidR="00F25C28" w:rsidRPr="00664EBC" w:rsidRDefault="00F25C28" w:rsidP="00F25C28">
      <w:pPr>
        <w:rPr>
          <w:rFonts w:asciiTheme="minorHAnsi" w:eastAsiaTheme="majorEastAsia" w:hAnsiTheme="minorHAnsi" w:cstheme="minorHAnsi"/>
          <w:b/>
          <w:bCs/>
          <w:sz w:val="24"/>
          <w:szCs w:val="24"/>
        </w:rPr>
      </w:pPr>
    </w:p>
    <w:sectPr w:rsidR="00F25C28" w:rsidRPr="00664EBC">
      <w:headerReference w:type="default" r:id="rId7"/>
      <w:footerReference w:type="default" r:id="rId8"/>
      <w:pgSz w:w="11910" w:h="16840"/>
      <w:pgMar w:top="1320" w:right="1300" w:bottom="1240" w:left="1300" w:header="0" w:footer="105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CC16D" w14:textId="77777777" w:rsidR="00525110" w:rsidRDefault="00525110">
      <w:r>
        <w:separator/>
      </w:r>
    </w:p>
  </w:endnote>
  <w:endnote w:type="continuationSeparator" w:id="0">
    <w:p w14:paraId="10740285" w14:textId="77777777" w:rsidR="00525110" w:rsidRDefault="00525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807661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4E22E530" w14:textId="00781365" w:rsidR="009803DE" w:rsidRPr="00CA6591" w:rsidRDefault="009803DE" w:rsidP="00CA6591">
        <w:pPr>
          <w:pStyle w:val="Stopka"/>
          <w:spacing w:line="360" w:lineRule="auto"/>
          <w:jc w:val="right"/>
          <w:rPr>
            <w:rFonts w:asciiTheme="minorHAnsi" w:hAnsiTheme="minorHAnsi" w:cstheme="minorHAnsi"/>
          </w:rPr>
        </w:pPr>
        <w:r w:rsidRPr="00CA6591">
          <w:rPr>
            <w:rFonts w:asciiTheme="minorHAnsi" w:hAnsiTheme="minorHAnsi" w:cstheme="minorHAnsi"/>
          </w:rPr>
          <w:fldChar w:fldCharType="begin"/>
        </w:r>
        <w:r w:rsidRPr="00CA6591">
          <w:rPr>
            <w:rFonts w:asciiTheme="minorHAnsi" w:hAnsiTheme="minorHAnsi" w:cstheme="minorHAnsi"/>
          </w:rPr>
          <w:instrText>PAGE   \* MERGEFORMAT</w:instrText>
        </w:r>
        <w:r w:rsidRPr="00CA6591">
          <w:rPr>
            <w:rFonts w:asciiTheme="minorHAnsi" w:hAnsiTheme="minorHAnsi" w:cstheme="minorHAnsi"/>
          </w:rPr>
          <w:fldChar w:fldCharType="separate"/>
        </w:r>
        <w:r w:rsidRPr="00CA6591">
          <w:rPr>
            <w:rFonts w:asciiTheme="minorHAnsi" w:hAnsiTheme="minorHAnsi" w:cstheme="minorHAnsi"/>
          </w:rPr>
          <w:t>2</w:t>
        </w:r>
        <w:r w:rsidRPr="00CA6591">
          <w:rPr>
            <w:rFonts w:asciiTheme="minorHAnsi" w:hAnsiTheme="minorHAnsi" w:cstheme="minorHAnsi"/>
          </w:rPr>
          <w:fldChar w:fldCharType="end"/>
        </w:r>
      </w:p>
    </w:sdtContent>
  </w:sdt>
  <w:p w14:paraId="7314FC45" w14:textId="23E97464" w:rsidR="009277D7" w:rsidRDefault="009277D7">
    <w:pPr>
      <w:pStyle w:val="Tekstpodstawowy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664E0" w14:textId="77777777" w:rsidR="00525110" w:rsidRDefault="00525110">
      <w:r>
        <w:separator/>
      </w:r>
    </w:p>
  </w:footnote>
  <w:footnote w:type="continuationSeparator" w:id="0">
    <w:p w14:paraId="60F9FA5B" w14:textId="77777777" w:rsidR="00525110" w:rsidRDefault="00525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4FC40" w14:textId="77777777" w:rsidR="00880D6B" w:rsidRDefault="00880D6B" w:rsidP="00880D6B">
    <w:pPr>
      <w:pStyle w:val="Nagwek"/>
      <w:jc w:val="right"/>
    </w:pPr>
  </w:p>
  <w:p w14:paraId="7314FC41" w14:textId="77777777" w:rsidR="00880D6B" w:rsidRDefault="00880D6B" w:rsidP="00880D6B">
    <w:pPr>
      <w:pStyle w:val="Nagwek"/>
      <w:jc w:val="right"/>
    </w:pPr>
  </w:p>
  <w:p w14:paraId="7314FC42" w14:textId="77777777" w:rsidR="00880D6B" w:rsidRDefault="00894F6F" w:rsidP="00880D6B">
    <w:pPr>
      <w:pStyle w:val="Nagwek"/>
      <w:jc w:val="right"/>
    </w:pPr>
    <w:r>
      <w:rPr>
        <w:noProof/>
        <w:lang w:eastAsia="pl-PL"/>
      </w:rPr>
      <w:drawing>
        <wp:inline distT="0" distB="0" distL="0" distR="0" wp14:anchorId="7314FC46" wp14:editId="7ADB064E">
          <wp:extent cx="5761355" cy="749935"/>
          <wp:effectExtent l="0" t="0" r="0" b="0"/>
          <wp:docPr id="1" name="Obraz 1" descr="&quot;Ciąg logotypów funduszy unijnych i samorządowych w kolorystyce czarno-białej. Od lewej: sygnet przedstawiający zarys mapy i gwiazdy z napisem 'Fundusze Europejskie dla Opolskiego', napis 'Dofinansowane przez Unię Europejską' obok flagi Unii Europejskiej, pionowa linia oddzielająca oraz logotyp województwa opolskiego z wieżą piastowską i napisem 'OPOLSKIE'.&quot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&quot;Ciąg logotypów funduszy unijnych i samorządowych w kolorystyce czarno-białej. Od lewej: sygnet przedstawiający zarys mapy i gwiazdy z napisem 'Fundusze Europejskie dla Opolskiego', napis 'Dofinansowane przez Unię Europejską' obok flagi Unii Europejskiej, pionowa linia oddzielająca oraz logotyp województwa opolskiego z wieżą piastowską i napisem 'OPOLSKIE'.&quot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314FC43" w14:textId="77777777" w:rsidR="00880D6B" w:rsidRDefault="00880D6B" w:rsidP="00880D6B">
    <w:pPr>
      <w:pStyle w:val="Nagwek"/>
      <w:jc w:val="right"/>
    </w:pPr>
  </w:p>
  <w:p w14:paraId="7314FC44" w14:textId="7604F5EA" w:rsidR="00880D6B" w:rsidRPr="00BE2DCF" w:rsidRDefault="003F4DE1" w:rsidP="00BE2DCF">
    <w:pPr>
      <w:pStyle w:val="Nagwek"/>
      <w:spacing w:before="240" w:after="240" w:line="360" w:lineRule="auto"/>
      <w:rPr>
        <w:rFonts w:asciiTheme="minorHAnsi" w:hAnsiTheme="minorHAnsi" w:cstheme="minorHAnsi"/>
        <w:sz w:val="24"/>
        <w:szCs w:val="24"/>
      </w:rPr>
    </w:pPr>
    <w:r w:rsidRPr="00BE2DCF">
      <w:rPr>
        <w:rFonts w:asciiTheme="minorHAnsi" w:hAnsiTheme="minorHAnsi" w:cstheme="minorHAnsi"/>
        <w:sz w:val="24"/>
        <w:szCs w:val="24"/>
      </w:rPr>
      <w:t>Załącznik nr 3</w:t>
    </w:r>
    <w:r w:rsidR="00894F6F" w:rsidRPr="00BE2DCF">
      <w:rPr>
        <w:rFonts w:asciiTheme="minorHAnsi" w:hAnsiTheme="minorHAnsi" w:cstheme="minorHAnsi"/>
        <w:sz w:val="24"/>
        <w:szCs w:val="24"/>
      </w:rPr>
      <w:t xml:space="preserve"> do SWZ (CUS.271.1</w:t>
    </w:r>
    <w:r w:rsidR="00880D6B" w:rsidRPr="00BE2DCF">
      <w:rPr>
        <w:rFonts w:asciiTheme="minorHAnsi" w:hAnsiTheme="minorHAnsi" w:cstheme="minorHAnsi"/>
        <w:sz w:val="24"/>
        <w:szCs w:val="24"/>
      </w:rPr>
      <w:t>.202</w:t>
    </w:r>
    <w:r w:rsidR="00CA611A">
      <w:rPr>
        <w:rFonts w:asciiTheme="minorHAnsi" w:hAnsiTheme="minorHAnsi" w:cstheme="minorHAnsi"/>
        <w:sz w:val="24"/>
        <w:szCs w:val="24"/>
      </w:rPr>
      <w:t>6</w:t>
    </w:r>
    <w:r w:rsidR="00880D6B" w:rsidRPr="00BE2DCF">
      <w:rPr>
        <w:rFonts w:asciiTheme="minorHAnsi" w:hAnsiTheme="minorHAnsi" w:cstheme="minorHAnsi"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005D0"/>
    <w:multiLevelType w:val="hybridMultilevel"/>
    <w:tmpl w:val="0DFE1310"/>
    <w:lvl w:ilvl="0" w:tplc="93F811AE">
      <w:start w:val="1"/>
      <w:numFmt w:val="decimal"/>
      <w:lvlText w:val="%1."/>
      <w:lvlJc w:val="left"/>
      <w:pPr>
        <w:ind w:left="402" w:hanging="284"/>
        <w:jc w:val="left"/>
      </w:pPr>
      <w:rPr>
        <w:rFonts w:asciiTheme="minorHAnsi" w:eastAsia="Times New Roman" w:hAnsiTheme="minorHAnsi" w:cstheme="minorHAnsi" w:hint="default"/>
        <w:spacing w:val="-17"/>
        <w:w w:val="99"/>
        <w:sz w:val="24"/>
        <w:szCs w:val="24"/>
        <w:lang w:val="pl-PL" w:eastAsia="en-US" w:bidi="ar-SA"/>
      </w:rPr>
    </w:lvl>
    <w:lvl w:ilvl="1" w:tplc="64826438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51721452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CC522250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A92A207A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2EC81026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06BCAFF8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3EC0B4F2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50240DD8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0A8D0138"/>
    <w:multiLevelType w:val="hybridMultilevel"/>
    <w:tmpl w:val="6DA6D3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42205"/>
    <w:multiLevelType w:val="hybridMultilevel"/>
    <w:tmpl w:val="9D4007C4"/>
    <w:lvl w:ilvl="0" w:tplc="2C0E7F34">
      <w:start w:val="1"/>
      <w:numFmt w:val="decimal"/>
      <w:lvlText w:val="%1)"/>
      <w:lvlJc w:val="left"/>
      <w:pPr>
        <w:ind w:left="118" w:hanging="365"/>
        <w:jc w:val="left"/>
      </w:pPr>
      <w:rPr>
        <w:rFonts w:asciiTheme="minorHAnsi" w:eastAsia="Times New Roman" w:hAnsiTheme="minorHAnsi" w:cstheme="minorHAnsi" w:hint="default"/>
        <w:color w:val="333333"/>
        <w:spacing w:val="-30"/>
        <w:w w:val="100"/>
        <w:sz w:val="24"/>
        <w:szCs w:val="24"/>
        <w:lang w:val="pl-PL" w:eastAsia="en-US" w:bidi="ar-SA"/>
      </w:rPr>
    </w:lvl>
    <w:lvl w:ilvl="1" w:tplc="29F049D6">
      <w:start w:val="1"/>
      <w:numFmt w:val="lowerLetter"/>
      <w:lvlText w:val="%2)"/>
      <w:lvlJc w:val="left"/>
      <w:pPr>
        <w:ind w:left="364" w:hanging="246"/>
        <w:jc w:val="left"/>
      </w:pPr>
      <w:rPr>
        <w:rFonts w:asciiTheme="minorHAnsi" w:eastAsia="Times New Roman" w:hAnsiTheme="minorHAnsi" w:cstheme="minorHAnsi" w:hint="default"/>
        <w:color w:val="333333"/>
        <w:spacing w:val="-5"/>
        <w:w w:val="99"/>
        <w:sz w:val="24"/>
        <w:szCs w:val="24"/>
        <w:lang w:val="pl-PL" w:eastAsia="en-US" w:bidi="ar-SA"/>
      </w:rPr>
    </w:lvl>
    <w:lvl w:ilvl="2" w:tplc="C3D8EC2E">
      <w:numFmt w:val="bullet"/>
      <w:lvlText w:val="•"/>
      <w:lvlJc w:val="left"/>
      <w:pPr>
        <w:ind w:left="1354" w:hanging="246"/>
      </w:pPr>
      <w:rPr>
        <w:rFonts w:hint="default"/>
        <w:lang w:val="pl-PL" w:eastAsia="en-US" w:bidi="ar-SA"/>
      </w:rPr>
    </w:lvl>
    <w:lvl w:ilvl="3" w:tplc="3628F004">
      <w:numFmt w:val="bullet"/>
      <w:lvlText w:val="•"/>
      <w:lvlJc w:val="left"/>
      <w:pPr>
        <w:ind w:left="2348" w:hanging="246"/>
      </w:pPr>
      <w:rPr>
        <w:rFonts w:hint="default"/>
        <w:lang w:val="pl-PL" w:eastAsia="en-US" w:bidi="ar-SA"/>
      </w:rPr>
    </w:lvl>
    <w:lvl w:ilvl="4" w:tplc="881AD5D6">
      <w:numFmt w:val="bullet"/>
      <w:lvlText w:val="•"/>
      <w:lvlJc w:val="left"/>
      <w:pPr>
        <w:ind w:left="3342" w:hanging="246"/>
      </w:pPr>
      <w:rPr>
        <w:rFonts w:hint="default"/>
        <w:lang w:val="pl-PL" w:eastAsia="en-US" w:bidi="ar-SA"/>
      </w:rPr>
    </w:lvl>
    <w:lvl w:ilvl="5" w:tplc="1766112C">
      <w:numFmt w:val="bullet"/>
      <w:lvlText w:val="•"/>
      <w:lvlJc w:val="left"/>
      <w:pPr>
        <w:ind w:left="4336" w:hanging="246"/>
      </w:pPr>
      <w:rPr>
        <w:rFonts w:hint="default"/>
        <w:lang w:val="pl-PL" w:eastAsia="en-US" w:bidi="ar-SA"/>
      </w:rPr>
    </w:lvl>
    <w:lvl w:ilvl="6" w:tplc="43487FE4">
      <w:numFmt w:val="bullet"/>
      <w:lvlText w:val="•"/>
      <w:lvlJc w:val="left"/>
      <w:pPr>
        <w:ind w:left="5330" w:hanging="246"/>
      </w:pPr>
      <w:rPr>
        <w:rFonts w:hint="default"/>
        <w:lang w:val="pl-PL" w:eastAsia="en-US" w:bidi="ar-SA"/>
      </w:rPr>
    </w:lvl>
    <w:lvl w:ilvl="7" w:tplc="EF68EEEC">
      <w:numFmt w:val="bullet"/>
      <w:lvlText w:val="•"/>
      <w:lvlJc w:val="left"/>
      <w:pPr>
        <w:ind w:left="6324" w:hanging="246"/>
      </w:pPr>
      <w:rPr>
        <w:rFonts w:hint="default"/>
        <w:lang w:val="pl-PL" w:eastAsia="en-US" w:bidi="ar-SA"/>
      </w:rPr>
    </w:lvl>
    <w:lvl w:ilvl="8" w:tplc="89ECC4FA">
      <w:numFmt w:val="bullet"/>
      <w:lvlText w:val="•"/>
      <w:lvlJc w:val="left"/>
      <w:pPr>
        <w:ind w:left="7318" w:hanging="246"/>
      </w:pPr>
      <w:rPr>
        <w:rFonts w:hint="default"/>
        <w:lang w:val="pl-PL" w:eastAsia="en-US" w:bidi="ar-SA"/>
      </w:rPr>
    </w:lvl>
  </w:abstractNum>
  <w:abstractNum w:abstractNumId="3" w15:restartNumberingAfterBreak="0">
    <w:nsid w:val="136F3AE6"/>
    <w:multiLevelType w:val="hybridMultilevel"/>
    <w:tmpl w:val="4EA6BDE4"/>
    <w:lvl w:ilvl="0" w:tplc="50CC25E2">
      <w:start w:val="1"/>
      <w:numFmt w:val="decimal"/>
      <w:lvlText w:val="%1."/>
      <w:lvlJc w:val="left"/>
      <w:pPr>
        <w:ind w:left="118" w:hanging="286"/>
        <w:jc w:val="left"/>
      </w:pPr>
      <w:rPr>
        <w:rFonts w:asciiTheme="minorHAnsi" w:eastAsia="Times New Roman" w:hAnsiTheme="minorHAnsi" w:cstheme="minorHAnsi" w:hint="default"/>
        <w:spacing w:val="-20"/>
        <w:w w:val="100"/>
        <w:sz w:val="24"/>
        <w:szCs w:val="24"/>
        <w:lang w:val="pl-PL" w:eastAsia="en-US" w:bidi="ar-SA"/>
      </w:rPr>
    </w:lvl>
    <w:lvl w:ilvl="1" w:tplc="7280FAB6">
      <w:numFmt w:val="bullet"/>
      <w:lvlText w:val="•"/>
      <w:lvlJc w:val="left"/>
      <w:pPr>
        <w:ind w:left="1038" w:hanging="286"/>
      </w:pPr>
      <w:rPr>
        <w:rFonts w:hint="default"/>
        <w:lang w:val="pl-PL" w:eastAsia="en-US" w:bidi="ar-SA"/>
      </w:rPr>
    </w:lvl>
    <w:lvl w:ilvl="2" w:tplc="A42EEED4">
      <w:numFmt w:val="bullet"/>
      <w:lvlText w:val="•"/>
      <w:lvlJc w:val="left"/>
      <w:pPr>
        <w:ind w:left="1957" w:hanging="286"/>
      </w:pPr>
      <w:rPr>
        <w:rFonts w:hint="default"/>
        <w:lang w:val="pl-PL" w:eastAsia="en-US" w:bidi="ar-SA"/>
      </w:rPr>
    </w:lvl>
    <w:lvl w:ilvl="3" w:tplc="D494CD1C">
      <w:numFmt w:val="bullet"/>
      <w:lvlText w:val="•"/>
      <w:lvlJc w:val="left"/>
      <w:pPr>
        <w:ind w:left="2875" w:hanging="286"/>
      </w:pPr>
      <w:rPr>
        <w:rFonts w:hint="default"/>
        <w:lang w:val="pl-PL" w:eastAsia="en-US" w:bidi="ar-SA"/>
      </w:rPr>
    </w:lvl>
    <w:lvl w:ilvl="4" w:tplc="32E4DF94">
      <w:numFmt w:val="bullet"/>
      <w:lvlText w:val="•"/>
      <w:lvlJc w:val="left"/>
      <w:pPr>
        <w:ind w:left="3794" w:hanging="286"/>
      </w:pPr>
      <w:rPr>
        <w:rFonts w:hint="default"/>
        <w:lang w:val="pl-PL" w:eastAsia="en-US" w:bidi="ar-SA"/>
      </w:rPr>
    </w:lvl>
    <w:lvl w:ilvl="5" w:tplc="CF3CCEE6">
      <w:numFmt w:val="bullet"/>
      <w:lvlText w:val="•"/>
      <w:lvlJc w:val="left"/>
      <w:pPr>
        <w:ind w:left="4713" w:hanging="286"/>
      </w:pPr>
      <w:rPr>
        <w:rFonts w:hint="default"/>
        <w:lang w:val="pl-PL" w:eastAsia="en-US" w:bidi="ar-SA"/>
      </w:rPr>
    </w:lvl>
    <w:lvl w:ilvl="6" w:tplc="FC9EDE20">
      <w:numFmt w:val="bullet"/>
      <w:lvlText w:val="•"/>
      <w:lvlJc w:val="left"/>
      <w:pPr>
        <w:ind w:left="5631" w:hanging="286"/>
      </w:pPr>
      <w:rPr>
        <w:rFonts w:hint="default"/>
        <w:lang w:val="pl-PL" w:eastAsia="en-US" w:bidi="ar-SA"/>
      </w:rPr>
    </w:lvl>
    <w:lvl w:ilvl="7" w:tplc="0102F3D8">
      <w:numFmt w:val="bullet"/>
      <w:lvlText w:val="•"/>
      <w:lvlJc w:val="left"/>
      <w:pPr>
        <w:ind w:left="6550" w:hanging="286"/>
      </w:pPr>
      <w:rPr>
        <w:rFonts w:hint="default"/>
        <w:lang w:val="pl-PL" w:eastAsia="en-US" w:bidi="ar-SA"/>
      </w:rPr>
    </w:lvl>
    <w:lvl w:ilvl="8" w:tplc="60ECDC64">
      <w:numFmt w:val="bullet"/>
      <w:lvlText w:val="•"/>
      <w:lvlJc w:val="left"/>
      <w:pPr>
        <w:ind w:left="7469" w:hanging="286"/>
      </w:pPr>
      <w:rPr>
        <w:rFonts w:hint="default"/>
        <w:lang w:val="pl-PL" w:eastAsia="en-US" w:bidi="ar-SA"/>
      </w:rPr>
    </w:lvl>
  </w:abstractNum>
  <w:abstractNum w:abstractNumId="4" w15:restartNumberingAfterBreak="0">
    <w:nsid w:val="1AEA26F9"/>
    <w:multiLevelType w:val="hybridMultilevel"/>
    <w:tmpl w:val="8F0679A4"/>
    <w:lvl w:ilvl="0" w:tplc="50CC25E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spacing w:val="-20"/>
        <w:w w:val="100"/>
        <w:sz w:val="24"/>
        <w:szCs w:val="24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96E58"/>
    <w:multiLevelType w:val="singleLevel"/>
    <w:tmpl w:val="10C6F2FE"/>
    <w:lvl w:ilvl="0">
      <w:start w:val="1"/>
      <w:numFmt w:val="bullet"/>
      <w:lvlText w:val="-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6" w15:restartNumberingAfterBreak="0">
    <w:nsid w:val="260827B8"/>
    <w:multiLevelType w:val="hybridMultilevel"/>
    <w:tmpl w:val="FE10626A"/>
    <w:lvl w:ilvl="0" w:tplc="0F0A6AEE">
      <w:start w:val="1"/>
      <w:numFmt w:val="lowerLetter"/>
      <w:lvlText w:val="%1)"/>
      <w:lvlJc w:val="left"/>
      <w:pPr>
        <w:ind w:left="118" w:hanging="269"/>
        <w:jc w:val="left"/>
      </w:pPr>
      <w:rPr>
        <w:rFonts w:ascii="Times New Roman" w:eastAsia="Times New Roman" w:hAnsi="Times New Roman" w:cs="Times New Roman" w:hint="default"/>
        <w:color w:val="333333"/>
        <w:spacing w:val="-1"/>
        <w:w w:val="100"/>
        <w:sz w:val="24"/>
        <w:szCs w:val="24"/>
        <w:lang w:val="pl-PL" w:eastAsia="en-US" w:bidi="ar-SA"/>
      </w:rPr>
    </w:lvl>
    <w:lvl w:ilvl="1" w:tplc="A58A3E8C">
      <w:numFmt w:val="bullet"/>
      <w:lvlText w:val="•"/>
      <w:lvlJc w:val="left"/>
      <w:pPr>
        <w:ind w:left="1038" w:hanging="269"/>
      </w:pPr>
      <w:rPr>
        <w:rFonts w:hint="default"/>
        <w:lang w:val="pl-PL" w:eastAsia="en-US" w:bidi="ar-SA"/>
      </w:rPr>
    </w:lvl>
    <w:lvl w:ilvl="2" w:tplc="066E1C26">
      <w:numFmt w:val="bullet"/>
      <w:lvlText w:val="•"/>
      <w:lvlJc w:val="left"/>
      <w:pPr>
        <w:ind w:left="1957" w:hanging="269"/>
      </w:pPr>
      <w:rPr>
        <w:rFonts w:hint="default"/>
        <w:lang w:val="pl-PL" w:eastAsia="en-US" w:bidi="ar-SA"/>
      </w:rPr>
    </w:lvl>
    <w:lvl w:ilvl="3" w:tplc="5BC616B6">
      <w:numFmt w:val="bullet"/>
      <w:lvlText w:val="•"/>
      <w:lvlJc w:val="left"/>
      <w:pPr>
        <w:ind w:left="2875" w:hanging="269"/>
      </w:pPr>
      <w:rPr>
        <w:rFonts w:hint="default"/>
        <w:lang w:val="pl-PL" w:eastAsia="en-US" w:bidi="ar-SA"/>
      </w:rPr>
    </w:lvl>
    <w:lvl w:ilvl="4" w:tplc="ADEE2AA6">
      <w:numFmt w:val="bullet"/>
      <w:lvlText w:val="•"/>
      <w:lvlJc w:val="left"/>
      <w:pPr>
        <w:ind w:left="3794" w:hanging="269"/>
      </w:pPr>
      <w:rPr>
        <w:rFonts w:hint="default"/>
        <w:lang w:val="pl-PL" w:eastAsia="en-US" w:bidi="ar-SA"/>
      </w:rPr>
    </w:lvl>
    <w:lvl w:ilvl="5" w:tplc="98265184">
      <w:numFmt w:val="bullet"/>
      <w:lvlText w:val="•"/>
      <w:lvlJc w:val="left"/>
      <w:pPr>
        <w:ind w:left="4713" w:hanging="269"/>
      </w:pPr>
      <w:rPr>
        <w:rFonts w:hint="default"/>
        <w:lang w:val="pl-PL" w:eastAsia="en-US" w:bidi="ar-SA"/>
      </w:rPr>
    </w:lvl>
    <w:lvl w:ilvl="6" w:tplc="B5EEE364">
      <w:numFmt w:val="bullet"/>
      <w:lvlText w:val="•"/>
      <w:lvlJc w:val="left"/>
      <w:pPr>
        <w:ind w:left="5631" w:hanging="269"/>
      </w:pPr>
      <w:rPr>
        <w:rFonts w:hint="default"/>
        <w:lang w:val="pl-PL" w:eastAsia="en-US" w:bidi="ar-SA"/>
      </w:rPr>
    </w:lvl>
    <w:lvl w:ilvl="7" w:tplc="34E24416">
      <w:numFmt w:val="bullet"/>
      <w:lvlText w:val="•"/>
      <w:lvlJc w:val="left"/>
      <w:pPr>
        <w:ind w:left="6550" w:hanging="269"/>
      </w:pPr>
      <w:rPr>
        <w:rFonts w:hint="default"/>
        <w:lang w:val="pl-PL" w:eastAsia="en-US" w:bidi="ar-SA"/>
      </w:rPr>
    </w:lvl>
    <w:lvl w:ilvl="8" w:tplc="9716C3C4">
      <w:numFmt w:val="bullet"/>
      <w:lvlText w:val="•"/>
      <w:lvlJc w:val="left"/>
      <w:pPr>
        <w:ind w:left="7469" w:hanging="269"/>
      </w:pPr>
      <w:rPr>
        <w:rFonts w:hint="default"/>
        <w:lang w:val="pl-PL" w:eastAsia="en-US" w:bidi="ar-SA"/>
      </w:rPr>
    </w:lvl>
  </w:abstractNum>
  <w:abstractNum w:abstractNumId="7" w15:restartNumberingAfterBreak="0">
    <w:nsid w:val="29810784"/>
    <w:multiLevelType w:val="hybridMultilevel"/>
    <w:tmpl w:val="F7229E4E"/>
    <w:lvl w:ilvl="0" w:tplc="B9267566">
      <w:start w:val="1"/>
      <w:numFmt w:val="decimal"/>
      <w:lvlText w:val="%1."/>
      <w:lvlJc w:val="left"/>
      <w:pPr>
        <w:ind w:left="358" w:hanging="240"/>
        <w:jc w:val="left"/>
      </w:pPr>
      <w:rPr>
        <w:rFonts w:asciiTheme="minorHAnsi" w:eastAsia="Times New Roman" w:hAnsiTheme="minorHAnsi" w:cstheme="minorHAnsi" w:hint="default"/>
        <w:color w:val="333333"/>
        <w:spacing w:val="-5"/>
        <w:w w:val="100"/>
        <w:sz w:val="24"/>
        <w:szCs w:val="24"/>
        <w:lang w:val="pl-PL" w:eastAsia="en-US" w:bidi="ar-SA"/>
      </w:rPr>
    </w:lvl>
    <w:lvl w:ilvl="1" w:tplc="B106ACC8">
      <w:numFmt w:val="bullet"/>
      <w:lvlText w:val="•"/>
      <w:lvlJc w:val="left"/>
      <w:pPr>
        <w:ind w:left="1254" w:hanging="240"/>
      </w:pPr>
      <w:rPr>
        <w:rFonts w:hint="default"/>
        <w:lang w:val="pl-PL" w:eastAsia="en-US" w:bidi="ar-SA"/>
      </w:rPr>
    </w:lvl>
    <w:lvl w:ilvl="2" w:tplc="E1726AF2">
      <w:numFmt w:val="bullet"/>
      <w:lvlText w:val="•"/>
      <w:lvlJc w:val="left"/>
      <w:pPr>
        <w:ind w:left="2149" w:hanging="240"/>
      </w:pPr>
      <w:rPr>
        <w:rFonts w:hint="default"/>
        <w:lang w:val="pl-PL" w:eastAsia="en-US" w:bidi="ar-SA"/>
      </w:rPr>
    </w:lvl>
    <w:lvl w:ilvl="3" w:tplc="26B2043C">
      <w:numFmt w:val="bullet"/>
      <w:lvlText w:val="•"/>
      <w:lvlJc w:val="left"/>
      <w:pPr>
        <w:ind w:left="3043" w:hanging="240"/>
      </w:pPr>
      <w:rPr>
        <w:rFonts w:hint="default"/>
        <w:lang w:val="pl-PL" w:eastAsia="en-US" w:bidi="ar-SA"/>
      </w:rPr>
    </w:lvl>
    <w:lvl w:ilvl="4" w:tplc="C47E8A10">
      <w:numFmt w:val="bullet"/>
      <w:lvlText w:val="•"/>
      <w:lvlJc w:val="left"/>
      <w:pPr>
        <w:ind w:left="3938" w:hanging="240"/>
      </w:pPr>
      <w:rPr>
        <w:rFonts w:hint="default"/>
        <w:lang w:val="pl-PL" w:eastAsia="en-US" w:bidi="ar-SA"/>
      </w:rPr>
    </w:lvl>
    <w:lvl w:ilvl="5" w:tplc="E9B8B47C">
      <w:numFmt w:val="bullet"/>
      <w:lvlText w:val="•"/>
      <w:lvlJc w:val="left"/>
      <w:pPr>
        <w:ind w:left="4833" w:hanging="240"/>
      </w:pPr>
      <w:rPr>
        <w:rFonts w:hint="default"/>
        <w:lang w:val="pl-PL" w:eastAsia="en-US" w:bidi="ar-SA"/>
      </w:rPr>
    </w:lvl>
    <w:lvl w:ilvl="6" w:tplc="8EAC0204">
      <w:numFmt w:val="bullet"/>
      <w:lvlText w:val="•"/>
      <w:lvlJc w:val="left"/>
      <w:pPr>
        <w:ind w:left="5727" w:hanging="240"/>
      </w:pPr>
      <w:rPr>
        <w:rFonts w:hint="default"/>
        <w:lang w:val="pl-PL" w:eastAsia="en-US" w:bidi="ar-SA"/>
      </w:rPr>
    </w:lvl>
    <w:lvl w:ilvl="7" w:tplc="CBA2A5D4">
      <w:numFmt w:val="bullet"/>
      <w:lvlText w:val="•"/>
      <w:lvlJc w:val="left"/>
      <w:pPr>
        <w:ind w:left="6622" w:hanging="240"/>
      </w:pPr>
      <w:rPr>
        <w:rFonts w:hint="default"/>
        <w:lang w:val="pl-PL" w:eastAsia="en-US" w:bidi="ar-SA"/>
      </w:rPr>
    </w:lvl>
    <w:lvl w:ilvl="8" w:tplc="39CE1E0E">
      <w:numFmt w:val="bullet"/>
      <w:lvlText w:val="•"/>
      <w:lvlJc w:val="left"/>
      <w:pPr>
        <w:ind w:left="7517" w:hanging="240"/>
      </w:pPr>
      <w:rPr>
        <w:rFonts w:hint="default"/>
        <w:lang w:val="pl-PL" w:eastAsia="en-US" w:bidi="ar-SA"/>
      </w:rPr>
    </w:lvl>
  </w:abstractNum>
  <w:abstractNum w:abstractNumId="8" w15:restartNumberingAfterBreak="0">
    <w:nsid w:val="2F337F55"/>
    <w:multiLevelType w:val="hybridMultilevel"/>
    <w:tmpl w:val="559469C8"/>
    <w:lvl w:ilvl="0" w:tplc="B4A00F6C">
      <w:numFmt w:val="bullet"/>
      <w:lvlText w:val="-"/>
      <w:lvlJc w:val="left"/>
      <w:pPr>
        <w:ind w:left="478" w:hanging="16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1" w:tplc="F33A7DC8">
      <w:numFmt w:val="bullet"/>
      <w:lvlText w:val="•"/>
      <w:lvlJc w:val="left"/>
      <w:pPr>
        <w:ind w:left="1362" w:hanging="166"/>
      </w:pPr>
      <w:rPr>
        <w:rFonts w:hint="default"/>
        <w:lang w:val="pl-PL" w:eastAsia="en-US" w:bidi="ar-SA"/>
      </w:rPr>
    </w:lvl>
    <w:lvl w:ilvl="2" w:tplc="D6BED128">
      <w:numFmt w:val="bullet"/>
      <w:lvlText w:val="•"/>
      <w:lvlJc w:val="left"/>
      <w:pPr>
        <w:ind w:left="2245" w:hanging="166"/>
      </w:pPr>
      <w:rPr>
        <w:rFonts w:hint="default"/>
        <w:lang w:val="pl-PL" w:eastAsia="en-US" w:bidi="ar-SA"/>
      </w:rPr>
    </w:lvl>
    <w:lvl w:ilvl="3" w:tplc="65C80AD2">
      <w:numFmt w:val="bullet"/>
      <w:lvlText w:val="•"/>
      <w:lvlJc w:val="left"/>
      <w:pPr>
        <w:ind w:left="3127" w:hanging="166"/>
      </w:pPr>
      <w:rPr>
        <w:rFonts w:hint="default"/>
        <w:lang w:val="pl-PL" w:eastAsia="en-US" w:bidi="ar-SA"/>
      </w:rPr>
    </w:lvl>
    <w:lvl w:ilvl="4" w:tplc="8CC28026">
      <w:numFmt w:val="bullet"/>
      <w:lvlText w:val="•"/>
      <w:lvlJc w:val="left"/>
      <w:pPr>
        <w:ind w:left="4010" w:hanging="166"/>
      </w:pPr>
      <w:rPr>
        <w:rFonts w:hint="default"/>
        <w:lang w:val="pl-PL" w:eastAsia="en-US" w:bidi="ar-SA"/>
      </w:rPr>
    </w:lvl>
    <w:lvl w:ilvl="5" w:tplc="911C48A8">
      <w:numFmt w:val="bullet"/>
      <w:lvlText w:val="•"/>
      <w:lvlJc w:val="left"/>
      <w:pPr>
        <w:ind w:left="4893" w:hanging="166"/>
      </w:pPr>
      <w:rPr>
        <w:rFonts w:hint="default"/>
        <w:lang w:val="pl-PL" w:eastAsia="en-US" w:bidi="ar-SA"/>
      </w:rPr>
    </w:lvl>
    <w:lvl w:ilvl="6" w:tplc="DC44A2B2">
      <w:numFmt w:val="bullet"/>
      <w:lvlText w:val="•"/>
      <w:lvlJc w:val="left"/>
      <w:pPr>
        <w:ind w:left="5775" w:hanging="166"/>
      </w:pPr>
      <w:rPr>
        <w:rFonts w:hint="default"/>
        <w:lang w:val="pl-PL" w:eastAsia="en-US" w:bidi="ar-SA"/>
      </w:rPr>
    </w:lvl>
    <w:lvl w:ilvl="7" w:tplc="37D677DE">
      <w:numFmt w:val="bullet"/>
      <w:lvlText w:val="•"/>
      <w:lvlJc w:val="left"/>
      <w:pPr>
        <w:ind w:left="6658" w:hanging="166"/>
      </w:pPr>
      <w:rPr>
        <w:rFonts w:hint="default"/>
        <w:lang w:val="pl-PL" w:eastAsia="en-US" w:bidi="ar-SA"/>
      </w:rPr>
    </w:lvl>
    <w:lvl w:ilvl="8" w:tplc="F454E3AC">
      <w:numFmt w:val="bullet"/>
      <w:lvlText w:val="•"/>
      <w:lvlJc w:val="left"/>
      <w:pPr>
        <w:ind w:left="7541" w:hanging="166"/>
      </w:pPr>
      <w:rPr>
        <w:rFonts w:hint="default"/>
        <w:lang w:val="pl-PL" w:eastAsia="en-US" w:bidi="ar-SA"/>
      </w:rPr>
    </w:lvl>
  </w:abstractNum>
  <w:abstractNum w:abstractNumId="9" w15:restartNumberingAfterBreak="0">
    <w:nsid w:val="49DE0810"/>
    <w:multiLevelType w:val="hybridMultilevel"/>
    <w:tmpl w:val="A050C800"/>
    <w:lvl w:ilvl="0" w:tplc="43EE4F84">
      <w:start w:val="1"/>
      <w:numFmt w:val="decimal"/>
      <w:lvlText w:val="%1."/>
      <w:lvlJc w:val="left"/>
      <w:pPr>
        <w:ind w:left="402" w:hanging="284"/>
        <w:jc w:val="left"/>
      </w:pPr>
      <w:rPr>
        <w:rFonts w:asciiTheme="minorHAnsi" w:eastAsia="Times New Roman" w:hAnsiTheme="minorHAnsi" w:cstheme="minorHAnsi" w:hint="default"/>
        <w:spacing w:val="-20"/>
        <w:w w:val="99"/>
        <w:sz w:val="24"/>
        <w:szCs w:val="24"/>
        <w:lang w:val="pl-PL" w:eastAsia="en-US" w:bidi="ar-SA"/>
      </w:rPr>
    </w:lvl>
    <w:lvl w:ilvl="1" w:tplc="1326F9E0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ADF6362A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776012D0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FFB0978E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89727DD4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9B1E6D6A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D6C4DD2A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4B149550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10" w15:restartNumberingAfterBreak="0">
    <w:nsid w:val="49EF19B9"/>
    <w:multiLevelType w:val="hybridMultilevel"/>
    <w:tmpl w:val="E9B21654"/>
    <w:lvl w:ilvl="0" w:tplc="F12EF710">
      <w:start w:val="1"/>
      <w:numFmt w:val="decimal"/>
      <w:lvlText w:val="%1."/>
      <w:lvlJc w:val="left"/>
      <w:pPr>
        <w:ind w:left="402" w:hanging="284"/>
        <w:jc w:val="left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pl-PL" w:eastAsia="en-US" w:bidi="ar-SA"/>
      </w:rPr>
    </w:lvl>
    <w:lvl w:ilvl="1" w:tplc="A8C66898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2810386E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50C07044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5DA2A9CE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F610502C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25BA9CB4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3AA2A542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6660DE02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11" w15:restartNumberingAfterBreak="0">
    <w:nsid w:val="4A68491E"/>
    <w:multiLevelType w:val="hybridMultilevel"/>
    <w:tmpl w:val="97480FF6"/>
    <w:lvl w:ilvl="0" w:tplc="BE7C20CE">
      <w:start w:val="1"/>
      <w:numFmt w:val="decimal"/>
      <w:lvlText w:val="%1."/>
      <w:lvlJc w:val="left"/>
      <w:pPr>
        <w:ind w:left="402" w:hanging="284"/>
        <w:jc w:val="left"/>
      </w:pPr>
      <w:rPr>
        <w:rFonts w:asciiTheme="minorHAnsi" w:eastAsia="Times New Roman" w:hAnsiTheme="minorHAnsi" w:cstheme="minorHAnsi" w:hint="default"/>
        <w:spacing w:val="-17"/>
        <w:w w:val="99"/>
        <w:sz w:val="24"/>
        <w:szCs w:val="24"/>
        <w:lang w:val="pl-PL" w:eastAsia="en-US" w:bidi="ar-SA"/>
      </w:rPr>
    </w:lvl>
    <w:lvl w:ilvl="1" w:tplc="49BE502A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E11ECFB2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8488D8F4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8850EB0A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6A88480C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68ACE7D0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B3D0DE00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2B48CDE4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12" w15:restartNumberingAfterBreak="0">
    <w:nsid w:val="4F2625DF"/>
    <w:multiLevelType w:val="hybridMultilevel"/>
    <w:tmpl w:val="606C8C0C"/>
    <w:lvl w:ilvl="0" w:tplc="17BE3770">
      <w:start w:val="1"/>
      <w:numFmt w:val="decimal"/>
      <w:lvlText w:val="%1."/>
      <w:lvlJc w:val="left"/>
      <w:pPr>
        <w:ind w:left="118" w:hanging="298"/>
        <w:jc w:val="left"/>
      </w:pPr>
      <w:rPr>
        <w:rFonts w:asciiTheme="minorHAnsi" w:eastAsia="Times New Roman" w:hAnsiTheme="minorHAnsi" w:cstheme="minorHAnsi" w:hint="default"/>
        <w:spacing w:val="-10"/>
        <w:w w:val="99"/>
        <w:sz w:val="24"/>
        <w:szCs w:val="24"/>
        <w:lang w:val="pl-PL" w:eastAsia="en-US" w:bidi="ar-SA"/>
      </w:rPr>
    </w:lvl>
    <w:lvl w:ilvl="1" w:tplc="DBA2598C">
      <w:numFmt w:val="bullet"/>
      <w:lvlText w:val="•"/>
      <w:lvlJc w:val="left"/>
      <w:pPr>
        <w:ind w:left="1038" w:hanging="298"/>
      </w:pPr>
      <w:rPr>
        <w:rFonts w:hint="default"/>
        <w:lang w:val="pl-PL" w:eastAsia="en-US" w:bidi="ar-SA"/>
      </w:rPr>
    </w:lvl>
    <w:lvl w:ilvl="2" w:tplc="BA8C16F0">
      <w:numFmt w:val="bullet"/>
      <w:lvlText w:val="•"/>
      <w:lvlJc w:val="left"/>
      <w:pPr>
        <w:ind w:left="1957" w:hanging="298"/>
      </w:pPr>
      <w:rPr>
        <w:rFonts w:hint="default"/>
        <w:lang w:val="pl-PL" w:eastAsia="en-US" w:bidi="ar-SA"/>
      </w:rPr>
    </w:lvl>
    <w:lvl w:ilvl="3" w:tplc="689A55EE">
      <w:numFmt w:val="bullet"/>
      <w:lvlText w:val="•"/>
      <w:lvlJc w:val="left"/>
      <w:pPr>
        <w:ind w:left="2875" w:hanging="298"/>
      </w:pPr>
      <w:rPr>
        <w:rFonts w:hint="default"/>
        <w:lang w:val="pl-PL" w:eastAsia="en-US" w:bidi="ar-SA"/>
      </w:rPr>
    </w:lvl>
    <w:lvl w:ilvl="4" w:tplc="0C521F9E">
      <w:numFmt w:val="bullet"/>
      <w:lvlText w:val="•"/>
      <w:lvlJc w:val="left"/>
      <w:pPr>
        <w:ind w:left="3794" w:hanging="298"/>
      </w:pPr>
      <w:rPr>
        <w:rFonts w:hint="default"/>
        <w:lang w:val="pl-PL" w:eastAsia="en-US" w:bidi="ar-SA"/>
      </w:rPr>
    </w:lvl>
    <w:lvl w:ilvl="5" w:tplc="3CC22E2E">
      <w:numFmt w:val="bullet"/>
      <w:lvlText w:val="•"/>
      <w:lvlJc w:val="left"/>
      <w:pPr>
        <w:ind w:left="4713" w:hanging="298"/>
      </w:pPr>
      <w:rPr>
        <w:rFonts w:hint="default"/>
        <w:lang w:val="pl-PL" w:eastAsia="en-US" w:bidi="ar-SA"/>
      </w:rPr>
    </w:lvl>
    <w:lvl w:ilvl="6" w:tplc="04B0558A">
      <w:numFmt w:val="bullet"/>
      <w:lvlText w:val="•"/>
      <w:lvlJc w:val="left"/>
      <w:pPr>
        <w:ind w:left="5631" w:hanging="298"/>
      </w:pPr>
      <w:rPr>
        <w:rFonts w:hint="default"/>
        <w:lang w:val="pl-PL" w:eastAsia="en-US" w:bidi="ar-SA"/>
      </w:rPr>
    </w:lvl>
    <w:lvl w:ilvl="7" w:tplc="16365708">
      <w:numFmt w:val="bullet"/>
      <w:lvlText w:val="•"/>
      <w:lvlJc w:val="left"/>
      <w:pPr>
        <w:ind w:left="6550" w:hanging="298"/>
      </w:pPr>
      <w:rPr>
        <w:rFonts w:hint="default"/>
        <w:lang w:val="pl-PL" w:eastAsia="en-US" w:bidi="ar-SA"/>
      </w:rPr>
    </w:lvl>
    <w:lvl w:ilvl="8" w:tplc="513E0B1A">
      <w:numFmt w:val="bullet"/>
      <w:lvlText w:val="•"/>
      <w:lvlJc w:val="left"/>
      <w:pPr>
        <w:ind w:left="7469" w:hanging="298"/>
      </w:pPr>
      <w:rPr>
        <w:rFonts w:hint="default"/>
        <w:lang w:val="pl-PL" w:eastAsia="en-US" w:bidi="ar-SA"/>
      </w:rPr>
    </w:lvl>
  </w:abstractNum>
  <w:abstractNum w:abstractNumId="13" w15:restartNumberingAfterBreak="0">
    <w:nsid w:val="5B5648CD"/>
    <w:multiLevelType w:val="hybridMultilevel"/>
    <w:tmpl w:val="28D6061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bCs w:val="0"/>
        <w:color w:val="333333"/>
        <w:spacing w:val="0"/>
        <w:w w:val="99"/>
        <w:sz w:val="24"/>
        <w:szCs w:val="24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4746DF"/>
    <w:multiLevelType w:val="hybridMultilevel"/>
    <w:tmpl w:val="731EBF66"/>
    <w:lvl w:ilvl="0" w:tplc="958ECE94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bCs w:val="0"/>
        <w:color w:val="333333"/>
        <w:spacing w:val="0"/>
        <w:w w:val="99"/>
        <w:sz w:val="24"/>
        <w:szCs w:val="24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3F2EB2"/>
    <w:multiLevelType w:val="hybridMultilevel"/>
    <w:tmpl w:val="2D4C2E18"/>
    <w:lvl w:ilvl="0" w:tplc="51E2D30E">
      <w:start w:val="1"/>
      <w:numFmt w:val="decimal"/>
      <w:lvlText w:val="%1.)"/>
      <w:lvlJc w:val="left"/>
      <w:pPr>
        <w:ind w:left="8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9" w:hanging="360"/>
      </w:pPr>
    </w:lvl>
    <w:lvl w:ilvl="2" w:tplc="0415001B" w:tentative="1">
      <w:start w:val="1"/>
      <w:numFmt w:val="lowerRoman"/>
      <w:lvlText w:val="%3."/>
      <w:lvlJc w:val="right"/>
      <w:pPr>
        <w:ind w:left="2279" w:hanging="180"/>
      </w:pPr>
    </w:lvl>
    <w:lvl w:ilvl="3" w:tplc="0415000F" w:tentative="1">
      <w:start w:val="1"/>
      <w:numFmt w:val="decimal"/>
      <w:lvlText w:val="%4."/>
      <w:lvlJc w:val="left"/>
      <w:pPr>
        <w:ind w:left="2999" w:hanging="360"/>
      </w:pPr>
    </w:lvl>
    <w:lvl w:ilvl="4" w:tplc="04150019" w:tentative="1">
      <w:start w:val="1"/>
      <w:numFmt w:val="lowerLetter"/>
      <w:lvlText w:val="%5."/>
      <w:lvlJc w:val="left"/>
      <w:pPr>
        <w:ind w:left="3719" w:hanging="360"/>
      </w:pPr>
    </w:lvl>
    <w:lvl w:ilvl="5" w:tplc="0415001B" w:tentative="1">
      <w:start w:val="1"/>
      <w:numFmt w:val="lowerRoman"/>
      <w:lvlText w:val="%6."/>
      <w:lvlJc w:val="right"/>
      <w:pPr>
        <w:ind w:left="4439" w:hanging="180"/>
      </w:pPr>
    </w:lvl>
    <w:lvl w:ilvl="6" w:tplc="0415000F" w:tentative="1">
      <w:start w:val="1"/>
      <w:numFmt w:val="decimal"/>
      <w:lvlText w:val="%7."/>
      <w:lvlJc w:val="left"/>
      <w:pPr>
        <w:ind w:left="5159" w:hanging="360"/>
      </w:pPr>
    </w:lvl>
    <w:lvl w:ilvl="7" w:tplc="04150019" w:tentative="1">
      <w:start w:val="1"/>
      <w:numFmt w:val="lowerLetter"/>
      <w:lvlText w:val="%8."/>
      <w:lvlJc w:val="left"/>
      <w:pPr>
        <w:ind w:left="5879" w:hanging="360"/>
      </w:pPr>
    </w:lvl>
    <w:lvl w:ilvl="8" w:tplc="0415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6" w15:restartNumberingAfterBreak="0">
    <w:nsid w:val="5FF9175B"/>
    <w:multiLevelType w:val="hybridMultilevel"/>
    <w:tmpl w:val="33604A9E"/>
    <w:lvl w:ilvl="0" w:tplc="28382EB2">
      <w:start w:val="1"/>
      <w:numFmt w:val="decimal"/>
      <w:lvlText w:val="%1."/>
      <w:lvlJc w:val="left"/>
      <w:pPr>
        <w:ind w:left="118" w:hanging="255"/>
        <w:jc w:val="left"/>
      </w:pPr>
      <w:rPr>
        <w:rFonts w:asciiTheme="minorHAnsi" w:eastAsia="Times New Roman" w:hAnsiTheme="minorHAnsi" w:cstheme="minorHAnsi" w:hint="default"/>
        <w:color w:val="333333"/>
        <w:w w:val="100"/>
        <w:sz w:val="24"/>
        <w:szCs w:val="24"/>
        <w:lang w:val="pl-PL" w:eastAsia="en-US" w:bidi="ar-SA"/>
      </w:rPr>
    </w:lvl>
    <w:lvl w:ilvl="1" w:tplc="B03EDBB2">
      <w:numFmt w:val="bullet"/>
      <w:lvlText w:val="•"/>
      <w:lvlJc w:val="left"/>
      <w:pPr>
        <w:ind w:left="1038" w:hanging="255"/>
      </w:pPr>
      <w:rPr>
        <w:rFonts w:hint="default"/>
        <w:lang w:val="pl-PL" w:eastAsia="en-US" w:bidi="ar-SA"/>
      </w:rPr>
    </w:lvl>
    <w:lvl w:ilvl="2" w:tplc="DD42AA56">
      <w:numFmt w:val="bullet"/>
      <w:lvlText w:val="•"/>
      <w:lvlJc w:val="left"/>
      <w:pPr>
        <w:ind w:left="1957" w:hanging="255"/>
      </w:pPr>
      <w:rPr>
        <w:rFonts w:hint="default"/>
        <w:lang w:val="pl-PL" w:eastAsia="en-US" w:bidi="ar-SA"/>
      </w:rPr>
    </w:lvl>
    <w:lvl w:ilvl="3" w:tplc="34C84FF8">
      <w:numFmt w:val="bullet"/>
      <w:lvlText w:val="•"/>
      <w:lvlJc w:val="left"/>
      <w:pPr>
        <w:ind w:left="2875" w:hanging="255"/>
      </w:pPr>
      <w:rPr>
        <w:rFonts w:hint="default"/>
        <w:lang w:val="pl-PL" w:eastAsia="en-US" w:bidi="ar-SA"/>
      </w:rPr>
    </w:lvl>
    <w:lvl w:ilvl="4" w:tplc="3CBC5EBC">
      <w:numFmt w:val="bullet"/>
      <w:lvlText w:val="•"/>
      <w:lvlJc w:val="left"/>
      <w:pPr>
        <w:ind w:left="3794" w:hanging="255"/>
      </w:pPr>
      <w:rPr>
        <w:rFonts w:hint="default"/>
        <w:lang w:val="pl-PL" w:eastAsia="en-US" w:bidi="ar-SA"/>
      </w:rPr>
    </w:lvl>
    <w:lvl w:ilvl="5" w:tplc="BAE6BBD6">
      <w:numFmt w:val="bullet"/>
      <w:lvlText w:val="•"/>
      <w:lvlJc w:val="left"/>
      <w:pPr>
        <w:ind w:left="4713" w:hanging="255"/>
      </w:pPr>
      <w:rPr>
        <w:rFonts w:hint="default"/>
        <w:lang w:val="pl-PL" w:eastAsia="en-US" w:bidi="ar-SA"/>
      </w:rPr>
    </w:lvl>
    <w:lvl w:ilvl="6" w:tplc="827412CA">
      <w:numFmt w:val="bullet"/>
      <w:lvlText w:val="•"/>
      <w:lvlJc w:val="left"/>
      <w:pPr>
        <w:ind w:left="5631" w:hanging="255"/>
      </w:pPr>
      <w:rPr>
        <w:rFonts w:hint="default"/>
        <w:lang w:val="pl-PL" w:eastAsia="en-US" w:bidi="ar-SA"/>
      </w:rPr>
    </w:lvl>
    <w:lvl w:ilvl="7" w:tplc="3D58B9DE">
      <w:numFmt w:val="bullet"/>
      <w:lvlText w:val="•"/>
      <w:lvlJc w:val="left"/>
      <w:pPr>
        <w:ind w:left="6550" w:hanging="255"/>
      </w:pPr>
      <w:rPr>
        <w:rFonts w:hint="default"/>
        <w:lang w:val="pl-PL" w:eastAsia="en-US" w:bidi="ar-SA"/>
      </w:rPr>
    </w:lvl>
    <w:lvl w:ilvl="8" w:tplc="12384C5E">
      <w:numFmt w:val="bullet"/>
      <w:lvlText w:val="•"/>
      <w:lvlJc w:val="left"/>
      <w:pPr>
        <w:ind w:left="7469" w:hanging="255"/>
      </w:pPr>
      <w:rPr>
        <w:rFonts w:hint="default"/>
        <w:lang w:val="pl-PL" w:eastAsia="en-US" w:bidi="ar-SA"/>
      </w:rPr>
    </w:lvl>
  </w:abstractNum>
  <w:abstractNum w:abstractNumId="17" w15:restartNumberingAfterBreak="0">
    <w:nsid w:val="64090C23"/>
    <w:multiLevelType w:val="hybridMultilevel"/>
    <w:tmpl w:val="D2A6A61E"/>
    <w:lvl w:ilvl="0" w:tplc="3F10AB70">
      <w:start w:val="1"/>
      <w:numFmt w:val="decimal"/>
      <w:lvlText w:val="%1)"/>
      <w:lvlJc w:val="left"/>
      <w:pPr>
        <w:ind w:left="118" w:hanging="293"/>
        <w:jc w:val="left"/>
      </w:pPr>
      <w:rPr>
        <w:rFonts w:asciiTheme="minorHAnsi" w:eastAsia="Times New Roman" w:hAnsiTheme="minorHAnsi" w:cstheme="minorHAnsi" w:hint="default"/>
        <w:color w:val="333333"/>
        <w:spacing w:val="0"/>
        <w:w w:val="100"/>
        <w:sz w:val="24"/>
        <w:szCs w:val="24"/>
        <w:lang w:val="pl-PL" w:eastAsia="en-US" w:bidi="ar-SA"/>
      </w:rPr>
    </w:lvl>
    <w:lvl w:ilvl="1" w:tplc="B1AA5B8C">
      <w:start w:val="1"/>
      <w:numFmt w:val="lowerLetter"/>
      <w:lvlText w:val="%2)"/>
      <w:lvlJc w:val="left"/>
      <w:pPr>
        <w:ind w:left="118" w:hanging="339"/>
        <w:jc w:val="left"/>
      </w:pPr>
      <w:rPr>
        <w:rFonts w:asciiTheme="minorHAnsi" w:eastAsia="Times New Roman" w:hAnsiTheme="minorHAnsi" w:cstheme="minorHAnsi" w:hint="default"/>
        <w:color w:val="333333"/>
        <w:spacing w:val="-28"/>
        <w:w w:val="100"/>
        <w:sz w:val="24"/>
        <w:szCs w:val="24"/>
        <w:lang w:val="pl-PL" w:eastAsia="en-US" w:bidi="ar-SA"/>
      </w:rPr>
    </w:lvl>
    <w:lvl w:ilvl="2" w:tplc="9F120488">
      <w:numFmt w:val="bullet"/>
      <w:lvlText w:val="•"/>
      <w:lvlJc w:val="left"/>
      <w:pPr>
        <w:ind w:left="1957" w:hanging="339"/>
      </w:pPr>
      <w:rPr>
        <w:rFonts w:hint="default"/>
        <w:lang w:val="pl-PL" w:eastAsia="en-US" w:bidi="ar-SA"/>
      </w:rPr>
    </w:lvl>
    <w:lvl w:ilvl="3" w:tplc="1F4A9CE0">
      <w:numFmt w:val="bullet"/>
      <w:lvlText w:val="•"/>
      <w:lvlJc w:val="left"/>
      <w:pPr>
        <w:ind w:left="2875" w:hanging="339"/>
      </w:pPr>
      <w:rPr>
        <w:rFonts w:hint="default"/>
        <w:lang w:val="pl-PL" w:eastAsia="en-US" w:bidi="ar-SA"/>
      </w:rPr>
    </w:lvl>
    <w:lvl w:ilvl="4" w:tplc="EE6C3512">
      <w:numFmt w:val="bullet"/>
      <w:lvlText w:val="•"/>
      <w:lvlJc w:val="left"/>
      <w:pPr>
        <w:ind w:left="3794" w:hanging="339"/>
      </w:pPr>
      <w:rPr>
        <w:rFonts w:hint="default"/>
        <w:lang w:val="pl-PL" w:eastAsia="en-US" w:bidi="ar-SA"/>
      </w:rPr>
    </w:lvl>
    <w:lvl w:ilvl="5" w:tplc="4E883A4E">
      <w:numFmt w:val="bullet"/>
      <w:lvlText w:val="•"/>
      <w:lvlJc w:val="left"/>
      <w:pPr>
        <w:ind w:left="4713" w:hanging="339"/>
      </w:pPr>
      <w:rPr>
        <w:rFonts w:hint="default"/>
        <w:lang w:val="pl-PL" w:eastAsia="en-US" w:bidi="ar-SA"/>
      </w:rPr>
    </w:lvl>
    <w:lvl w:ilvl="6" w:tplc="0A7EF710">
      <w:numFmt w:val="bullet"/>
      <w:lvlText w:val="•"/>
      <w:lvlJc w:val="left"/>
      <w:pPr>
        <w:ind w:left="5631" w:hanging="339"/>
      </w:pPr>
      <w:rPr>
        <w:rFonts w:hint="default"/>
        <w:lang w:val="pl-PL" w:eastAsia="en-US" w:bidi="ar-SA"/>
      </w:rPr>
    </w:lvl>
    <w:lvl w:ilvl="7" w:tplc="DA2EC2EC">
      <w:numFmt w:val="bullet"/>
      <w:lvlText w:val="•"/>
      <w:lvlJc w:val="left"/>
      <w:pPr>
        <w:ind w:left="6550" w:hanging="339"/>
      </w:pPr>
      <w:rPr>
        <w:rFonts w:hint="default"/>
        <w:lang w:val="pl-PL" w:eastAsia="en-US" w:bidi="ar-SA"/>
      </w:rPr>
    </w:lvl>
    <w:lvl w:ilvl="8" w:tplc="49E43F4C">
      <w:numFmt w:val="bullet"/>
      <w:lvlText w:val="•"/>
      <w:lvlJc w:val="left"/>
      <w:pPr>
        <w:ind w:left="7469" w:hanging="339"/>
      </w:pPr>
      <w:rPr>
        <w:rFonts w:hint="default"/>
        <w:lang w:val="pl-PL" w:eastAsia="en-US" w:bidi="ar-SA"/>
      </w:rPr>
    </w:lvl>
  </w:abstractNum>
  <w:abstractNum w:abstractNumId="18" w15:restartNumberingAfterBreak="0">
    <w:nsid w:val="6A1B66E5"/>
    <w:multiLevelType w:val="hybridMultilevel"/>
    <w:tmpl w:val="4A029740"/>
    <w:lvl w:ilvl="0" w:tplc="77CAEBC6">
      <w:start w:val="10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 w:hint="default"/>
        <w:spacing w:val="-2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5348AB"/>
    <w:multiLevelType w:val="hybridMultilevel"/>
    <w:tmpl w:val="E63C0EBC"/>
    <w:lvl w:ilvl="0" w:tplc="82428244">
      <w:start w:val="1"/>
      <w:numFmt w:val="decimal"/>
      <w:lvlText w:val="%1."/>
      <w:lvlJc w:val="left"/>
      <w:pPr>
        <w:ind w:left="402" w:hanging="284"/>
        <w:jc w:val="left"/>
      </w:pPr>
      <w:rPr>
        <w:rFonts w:asciiTheme="minorHAnsi" w:eastAsia="Times New Roman" w:hAnsiTheme="minorHAnsi" w:cstheme="minorHAnsi" w:hint="default"/>
        <w:spacing w:val="-20"/>
        <w:w w:val="99"/>
        <w:sz w:val="24"/>
        <w:szCs w:val="24"/>
        <w:lang w:val="pl-PL" w:eastAsia="en-US" w:bidi="ar-SA"/>
      </w:rPr>
    </w:lvl>
    <w:lvl w:ilvl="1" w:tplc="93106C50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9410A36A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B6AC6312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08121720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8CC8727A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398AE3F8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278A1D5E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24949E6E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20" w15:restartNumberingAfterBreak="0">
    <w:nsid w:val="77206941"/>
    <w:multiLevelType w:val="hybridMultilevel"/>
    <w:tmpl w:val="2DEE4A26"/>
    <w:lvl w:ilvl="0" w:tplc="F6B8B24E">
      <w:start w:val="1"/>
      <w:numFmt w:val="decimal"/>
      <w:lvlText w:val="%1)"/>
      <w:lvlJc w:val="left"/>
      <w:pPr>
        <w:ind w:left="1080" w:hanging="360"/>
      </w:pPr>
      <w:rPr>
        <w:rFonts w:asciiTheme="minorHAnsi" w:eastAsia="Times New Roman" w:hAnsiTheme="minorHAnsi" w:cstheme="minorHAnsi" w:hint="default"/>
        <w:color w:val="333333"/>
        <w:spacing w:val="0"/>
        <w:w w:val="99"/>
        <w:sz w:val="24"/>
        <w:szCs w:val="24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E21D91"/>
    <w:multiLevelType w:val="hybridMultilevel"/>
    <w:tmpl w:val="FBAA3FEA"/>
    <w:lvl w:ilvl="0" w:tplc="A4A4AE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02403668">
    <w:abstractNumId w:val="3"/>
  </w:num>
  <w:num w:numId="2" w16cid:durableId="834535573">
    <w:abstractNumId w:val="12"/>
  </w:num>
  <w:num w:numId="3" w16cid:durableId="1569877419">
    <w:abstractNumId w:val="2"/>
  </w:num>
  <w:num w:numId="4" w16cid:durableId="37823031">
    <w:abstractNumId w:val="7"/>
  </w:num>
  <w:num w:numId="5" w16cid:durableId="91171061">
    <w:abstractNumId w:val="6"/>
  </w:num>
  <w:num w:numId="6" w16cid:durableId="1645771251">
    <w:abstractNumId w:val="17"/>
  </w:num>
  <w:num w:numId="7" w16cid:durableId="3754209">
    <w:abstractNumId w:val="16"/>
  </w:num>
  <w:num w:numId="8" w16cid:durableId="578754450">
    <w:abstractNumId w:val="0"/>
  </w:num>
  <w:num w:numId="9" w16cid:durableId="26679661">
    <w:abstractNumId w:val="11"/>
  </w:num>
  <w:num w:numId="10" w16cid:durableId="871117070">
    <w:abstractNumId w:val="8"/>
  </w:num>
  <w:num w:numId="11" w16cid:durableId="1340353050">
    <w:abstractNumId w:val="19"/>
  </w:num>
  <w:num w:numId="12" w16cid:durableId="1333527283">
    <w:abstractNumId w:val="10"/>
  </w:num>
  <w:num w:numId="13" w16cid:durableId="1902059569">
    <w:abstractNumId w:val="9"/>
  </w:num>
  <w:num w:numId="14" w16cid:durableId="10301897">
    <w:abstractNumId w:val="5"/>
  </w:num>
  <w:num w:numId="15" w16cid:durableId="614823650">
    <w:abstractNumId w:val="1"/>
  </w:num>
  <w:num w:numId="16" w16cid:durableId="1030300816">
    <w:abstractNumId w:val="21"/>
  </w:num>
  <w:num w:numId="17" w16cid:durableId="805052428">
    <w:abstractNumId w:val="20"/>
  </w:num>
  <w:num w:numId="18" w16cid:durableId="647442955">
    <w:abstractNumId w:val="4"/>
  </w:num>
  <w:num w:numId="19" w16cid:durableId="1672903840">
    <w:abstractNumId w:val="18"/>
  </w:num>
  <w:num w:numId="20" w16cid:durableId="2004889838">
    <w:abstractNumId w:val="15"/>
  </w:num>
  <w:num w:numId="21" w16cid:durableId="2095466275">
    <w:abstractNumId w:val="14"/>
  </w:num>
  <w:num w:numId="22" w16cid:durableId="8455122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77D7"/>
    <w:rsid w:val="00007A11"/>
    <w:rsid w:val="00020999"/>
    <w:rsid w:val="00047069"/>
    <w:rsid w:val="00083FDD"/>
    <w:rsid w:val="00100255"/>
    <w:rsid w:val="001D7942"/>
    <w:rsid w:val="00201A2F"/>
    <w:rsid w:val="00210B28"/>
    <w:rsid w:val="00241688"/>
    <w:rsid w:val="00242272"/>
    <w:rsid w:val="00265610"/>
    <w:rsid w:val="00275F11"/>
    <w:rsid w:val="00294837"/>
    <w:rsid w:val="002B71F9"/>
    <w:rsid w:val="002B783D"/>
    <w:rsid w:val="002E7997"/>
    <w:rsid w:val="003630DB"/>
    <w:rsid w:val="00377D18"/>
    <w:rsid w:val="003E696A"/>
    <w:rsid w:val="003F4DE1"/>
    <w:rsid w:val="00411236"/>
    <w:rsid w:val="00445837"/>
    <w:rsid w:val="00492E40"/>
    <w:rsid w:val="004B31D9"/>
    <w:rsid w:val="00517BD6"/>
    <w:rsid w:val="00525110"/>
    <w:rsid w:val="0053108C"/>
    <w:rsid w:val="0055709D"/>
    <w:rsid w:val="00594129"/>
    <w:rsid w:val="005970FE"/>
    <w:rsid w:val="005A48F0"/>
    <w:rsid w:val="005D242D"/>
    <w:rsid w:val="005D6069"/>
    <w:rsid w:val="005F728D"/>
    <w:rsid w:val="00632364"/>
    <w:rsid w:val="00642528"/>
    <w:rsid w:val="00664EBC"/>
    <w:rsid w:val="00672BAE"/>
    <w:rsid w:val="006A70F7"/>
    <w:rsid w:val="006D0AB2"/>
    <w:rsid w:val="00706983"/>
    <w:rsid w:val="007673AD"/>
    <w:rsid w:val="00854C9B"/>
    <w:rsid w:val="00861D74"/>
    <w:rsid w:val="008650A7"/>
    <w:rsid w:val="00880D6B"/>
    <w:rsid w:val="008844AA"/>
    <w:rsid w:val="00894B83"/>
    <w:rsid w:val="00894F6F"/>
    <w:rsid w:val="008E0E3B"/>
    <w:rsid w:val="008E60C6"/>
    <w:rsid w:val="008F7F58"/>
    <w:rsid w:val="009155C8"/>
    <w:rsid w:val="009277D7"/>
    <w:rsid w:val="00934F8F"/>
    <w:rsid w:val="009803DE"/>
    <w:rsid w:val="00991D02"/>
    <w:rsid w:val="009E6C3D"/>
    <w:rsid w:val="009F6059"/>
    <w:rsid w:val="00A23F26"/>
    <w:rsid w:val="00A46788"/>
    <w:rsid w:val="00A55B23"/>
    <w:rsid w:val="00A670E7"/>
    <w:rsid w:val="00AE4F77"/>
    <w:rsid w:val="00AF3EAB"/>
    <w:rsid w:val="00AF715F"/>
    <w:rsid w:val="00B165D2"/>
    <w:rsid w:val="00B62669"/>
    <w:rsid w:val="00B75DE4"/>
    <w:rsid w:val="00BE2DCF"/>
    <w:rsid w:val="00C039A9"/>
    <w:rsid w:val="00C05456"/>
    <w:rsid w:val="00C07707"/>
    <w:rsid w:val="00C116BA"/>
    <w:rsid w:val="00CA611A"/>
    <w:rsid w:val="00CA6591"/>
    <w:rsid w:val="00CE013A"/>
    <w:rsid w:val="00CE174D"/>
    <w:rsid w:val="00CF125F"/>
    <w:rsid w:val="00CF738F"/>
    <w:rsid w:val="00D072CA"/>
    <w:rsid w:val="00D32D0C"/>
    <w:rsid w:val="00D34D81"/>
    <w:rsid w:val="00D416B0"/>
    <w:rsid w:val="00D813A1"/>
    <w:rsid w:val="00D91962"/>
    <w:rsid w:val="00DB5465"/>
    <w:rsid w:val="00DD785E"/>
    <w:rsid w:val="00DE345B"/>
    <w:rsid w:val="00E537B2"/>
    <w:rsid w:val="00E73689"/>
    <w:rsid w:val="00EB6E8C"/>
    <w:rsid w:val="00F25C28"/>
    <w:rsid w:val="00F35525"/>
    <w:rsid w:val="00F42144"/>
    <w:rsid w:val="00F534FD"/>
    <w:rsid w:val="00F8754A"/>
    <w:rsid w:val="00FB6D28"/>
    <w:rsid w:val="00FC0C14"/>
    <w:rsid w:val="00FE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14FBC9"/>
  <w15:docId w15:val="{28A5232F-F065-407E-AAD8-A724F1C5E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613" w:right="611"/>
      <w:jc w:val="center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E69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ind w:left="402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402" w:hanging="28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D32D0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D0C"/>
    <w:rPr>
      <w:rFonts w:ascii="Tahoma" w:eastAsia="Times New Roman" w:hAnsi="Tahoma" w:cs="Tahoma"/>
      <w:sz w:val="16"/>
      <w:szCs w:val="16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80D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0D6B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80D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0D6B"/>
    <w:rPr>
      <w:rFonts w:ascii="Times New Roman" w:eastAsia="Times New Roman" w:hAnsi="Times New Roman" w:cs="Times New Roman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80D6B"/>
    <w:rPr>
      <w:rFonts w:ascii="Times New Roman" w:eastAsia="Times New Roman" w:hAnsi="Times New Roman" w:cs="Times New Roman"/>
      <w:sz w:val="24"/>
      <w:szCs w:val="24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2D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2DC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2DCF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2D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2DCF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character" w:styleId="Pogrubienie">
    <w:name w:val="Strong"/>
    <w:basedOn w:val="Domylnaczcionkaakapitu"/>
    <w:uiPriority w:val="22"/>
    <w:qFormat/>
    <w:rsid w:val="00DD785E"/>
    <w:rPr>
      <w:b/>
      <w:bCs/>
    </w:rPr>
  </w:style>
  <w:style w:type="character" w:styleId="Uwydatnienie">
    <w:name w:val="Emphasis"/>
    <w:basedOn w:val="Domylnaczcionkaakapitu"/>
    <w:uiPriority w:val="20"/>
    <w:qFormat/>
    <w:rsid w:val="00DD785E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3E696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11</Pages>
  <Words>2238</Words>
  <Characters>13431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15638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jagodzinski.ryszard</dc:creator>
  <cp:lastModifiedBy>Gmina Gogolin</cp:lastModifiedBy>
  <cp:revision>63</cp:revision>
  <cp:lastPrinted>2026-05-21T06:35:00Z</cp:lastPrinted>
  <dcterms:created xsi:type="dcterms:W3CDTF">2022-03-29T13:11:00Z</dcterms:created>
  <dcterms:modified xsi:type="dcterms:W3CDTF">2026-05-21T06:36:00Z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2022-03-29T00:00:00Z</vt:filetime>
  </property>
</Properties>
</file>